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48C" w:rsidRDefault="007B2CFB">
      <w:pPr>
        <w:rPr>
          <w:rFonts w:ascii="楷体_GB2312" w:eastAsia="楷体_GB2312"/>
          <w:sz w:val="28"/>
          <w:szCs w:val="28"/>
        </w:rPr>
      </w:pPr>
      <w:bookmarkStart w:id="0" w:name="_GoBack"/>
      <w:bookmarkEnd w:id="0"/>
      <w:r>
        <w:rPr>
          <w:rFonts w:ascii="楷体_GB2312" w:eastAsia="楷体_GB2312" w:hint="eastAsia"/>
          <w:sz w:val="28"/>
          <w:szCs w:val="28"/>
        </w:rPr>
        <w:t xml:space="preserve">1. </w:t>
      </w:r>
      <w:r>
        <w:rPr>
          <w:rFonts w:ascii="楷体_GB2312" w:eastAsia="楷体_GB2312" w:hint="eastAsia"/>
          <w:sz w:val="28"/>
          <w:szCs w:val="28"/>
        </w:rPr>
        <w:t>项目基础</w:t>
      </w:r>
    </w:p>
    <w:p w:rsidR="0083448C" w:rsidRDefault="007B2CFB">
      <w:pPr>
        <w:ind w:firstLine="555"/>
        <w:rPr>
          <w:rFonts w:ascii="楷体_GB2312" w:eastAsia="楷体_GB2312"/>
          <w:sz w:val="28"/>
          <w:szCs w:val="28"/>
        </w:rPr>
      </w:pPr>
      <w:r>
        <w:rPr>
          <w:rFonts w:ascii="楷体_GB2312" w:eastAsia="楷体_GB2312" w:hint="eastAsia"/>
          <w:sz w:val="28"/>
          <w:szCs w:val="28"/>
        </w:rPr>
        <w:t>自</w:t>
      </w:r>
      <w:r>
        <w:rPr>
          <w:rFonts w:ascii="楷体_GB2312" w:eastAsia="楷体_GB2312" w:hint="eastAsia"/>
          <w:sz w:val="28"/>
          <w:szCs w:val="28"/>
        </w:rPr>
        <w:t>1994</w:t>
      </w:r>
      <w:r>
        <w:rPr>
          <w:rFonts w:ascii="楷体_GB2312" w:eastAsia="楷体_GB2312" w:hint="eastAsia"/>
          <w:sz w:val="28"/>
          <w:szCs w:val="28"/>
        </w:rPr>
        <w:t>年起，有关纳米液体在热物理学领域应用状况的定期出版物问世，而且其数量逐年递增。若将这些出版物数量递增状态与时下其它科研方向相关出版物相比，即可得出结论，我们是立在大规模研究的潮头。</w:t>
      </w:r>
    </w:p>
    <w:p w:rsidR="0083448C" w:rsidRDefault="007B2CFB">
      <w:pPr>
        <w:ind w:firstLine="555"/>
        <w:rPr>
          <w:color w:val="333333"/>
          <w:szCs w:val="21"/>
          <w:lang w:val="uk-UA"/>
        </w:rPr>
      </w:pPr>
      <w:r>
        <w:rPr>
          <w:rFonts w:ascii="楷体_GB2312" w:eastAsia="楷体_GB2312" w:hint="eastAsia"/>
          <w:sz w:val="28"/>
          <w:szCs w:val="28"/>
        </w:rPr>
        <w:t>现在各国学者研究在不同领域更为有效地应用纳米液体，研究从生物医学、核能领域迅速拓展到信息技术和航空航天领域。进行此课题研究的知名高校、试验室包括</w:t>
      </w:r>
      <w:r>
        <w:rPr>
          <w:color w:val="333333"/>
          <w:sz w:val="28"/>
          <w:szCs w:val="28"/>
          <w:lang w:val="uk-UA"/>
        </w:rPr>
        <w:t>Energy Systems Division, Massachusets Institute of Technology, Argonne National</w:t>
      </w:r>
      <w:r>
        <w:rPr>
          <w:color w:val="333333"/>
          <w:sz w:val="28"/>
          <w:szCs w:val="28"/>
          <w:lang w:val="uk-UA"/>
        </w:rPr>
        <w:t xml:space="preserve"> Laboratory, Argonne, Illinois, USA; Department of Mechanical and Industrial Engineering, University of Illinois at Chicago, Illinois, USA; Department of Energy Efficiency Research, Korea Institute of Energy Research, Daejeon, Korea</w:t>
      </w:r>
      <w:r>
        <w:rPr>
          <w:rFonts w:ascii="楷体_GB2312" w:eastAsia="楷体_GB2312" w:hint="eastAsia"/>
          <w:color w:val="333333"/>
          <w:sz w:val="28"/>
          <w:szCs w:val="28"/>
          <w:lang w:val="uk-UA"/>
        </w:rPr>
        <w:t>等等</w:t>
      </w:r>
      <w:r>
        <w:rPr>
          <w:rFonts w:hint="eastAsia"/>
          <w:color w:val="333333"/>
          <w:szCs w:val="21"/>
          <w:lang w:val="uk-UA"/>
        </w:rPr>
        <w:t>。</w:t>
      </w:r>
    </w:p>
    <w:p w:rsidR="0083448C" w:rsidRDefault="007B2CFB">
      <w:pPr>
        <w:ind w:firstLine="555"/>
        <w:rPr>
          <w:rFonts w:ascii="楷体_GB2312" w:eastAsia="楷体_GB2312"/>
          <w:sz w:val="28"/>
          <w:szCs w:val="28"/>
        </w:rPr>
      </w:pPr>
      <w:r>
        <w:rPr>
          <w:rFonts w:ascii="楷体_GB2312" w:eastAsia="楷体_GB2312" w:hint="eastAsia"/>
          <w:sz w:val="28"/>
          <w:szCs w:val="28"/>
        </w:rPr>
        <w:t>由文献可以看出</w:t>
      </w:r>
      <w:r w:rsidRPr="00B041F2">
        <w:rPr>
          <w:rFonts w:ascii="楷体_GB2312" w:eastAsia="楷体_GB2312" w:hint="eastAsia"/>
          <w:sz w:val="28"/>
          <w:szCs w:val="28"/>
          <w:lang w:val="uk-UA"/>
        </w:rPr>
        <w:t>，</w:t>
      </w:r>
      <w:r>
        <w:rPr>
          <w:rFonts w:ascii="楷体_GB2312" w:eastAsia="楷体_GB2312" w:hint="eastAsia"/>
          <w:sz w:val="28"/>
          <w:szCs w:val="28"/>
        </w:rPr>
        <w:t>早期研究的纳米液体主要是</w:t>
      </w:r>
      <w:r>
        <w:rPr>
          <w:rFonts w:ascii="楷体_GB2312" w:eastAsia="楷体_GB2312" w:hint="eastAsia"/>
          <w:sz w:val="28"/>
          <w:szCs w:val="28"/>
        </w:rPr>
        <w:t>基于金属及其氧化物</w:t>
      </w:r>
      <w:r w:rsidRPr="00B041F2">
        <w:rPr>
          <w:rFonts w:ascii="楷体_GB2312" w:eastAsia="楷体_GB2312" w:hint="eastAsia"/>
          <w:sz w:val="28"/>
          <w:szCs w:val="28"/>
          <w:lang w:val="uk-UA"/>
        </w:rPr>
        <w:t>（</w:t>
      </w:r>
      <w:r>
        <w:rPr>
          <w:color w:val="333333"/>
          <w:sz w:val="28"/>
          <w:szCs w:val="28"/>
          <w:lang w:val="uk-UA"/>
        </w:rPr>
        <w:t>Cu, Fe</w:t>
      </w:r>
      <w:r>
        <w:rPr>
          <w:color w:val="333333"/>
          <w:sz w:val="28"/>
          <w:szCs w:val="28"/>
          <w:vertAlign w:val="subscript"/>
          <w:lang w:val="uk-UA"/>
        </w:rPr>
        <w:t>3</w:t>
      </w:r>
      <w:r>
        <w:rPr>
          <w:color w:val="333333"/>
          <w:sz w:val="28"/>
          <w:szCs w:val="28"/>
          <w:lang w:val="uk-UA"/>
        </w:rPr>
        <w:t>O</w:t>
      </w:r>
      <w:r>
        <w:rPr>
          <w:color w:val="333333"/>
          <w:sz w:val="28"/>
          <w:szCs w:val="28"/>
          <w:vertAlign w:val="subscript"/>
          <w:lang w:val="uk-UA"/>
        </w:rPr>
        <w:t>4</w:t>
      </w:r>
      <w:r>
        <w:rPr>
          <w:color w:val="333333"/>
          <w:sz w:val="28"/>
          <w:szCs w:val="28"/>
          <w:lang w:val="uk-UA"/>
        </w:rPr>
        <w:t>, Al</w:t>
      </w:r>
      <w:r>
        <w:rPr>
          <w:color w:val="333333"/>
          <w:sz w:val="28"/>
          <w:szCs w:val="28"/>
          <w:vertAlign w:val="subscript"/>
          <w:lang w:val="uk-UA"/>
        </w:rPr>
        <w:t>2</w:t>
      </w:r>
      <w:r>
        <w:rPr>
          <w:color w:val="333333"/>
          <w:sz w:val="28"/>
          <w:szCs w:val="28"/>
          <w:lang w:val="uk-UA"/>
        </w:rPr>
        <w:t>O</w:t>
      </w:r>
      <w:r>
        <w:rPr>
          <w:color w:val="333333"/>
          <w:sz w:val="28"/>
          <w:szCs w:val="28"/>
          <w:vertAlign w:val="subscript"/>
          <w:lang w:val="uk-UA"/>
        </w:rPr>
        <w:t>3</w:t>
      </w:r>
      <w:r>
        <w:rPr>
          <w:color w:val="333333"/>
          <w:sz w:val="28"/>
          <w:szCs w:val="28"/>
          <w:lang w:val="uk-UA"/>
        </w:rPr>
        <w:t>, Ag, Au</w:t>
      </w:r>
      <w:r>
        <w:rPr>
          <w:rFonts w:ascii="楷体_GB2312" w:eastAsia="楷体_GB2312" w:hint="eastAsia"/>
          <w:color w:val="333333"/>
          <w:sz w:val="28"/>
          <w:szCs w:val="28"/>
          <w:lang w:val="uk-UA"/>
        </w:rPr>
        <w:t>等</w:t>
      </w:r>
      <w:r w:rsidRPr="00B041F2">
        <w:rPr>
          <w:rFonts w:ascii="楷体_GB2312" w:eastAsia="楷体_GB2312" w:hint="eastAsia"/>
          <w:sz w:val="28"/>
          <w:szCs w:val="28"/>
          <w:lang w:val="uk-UA"/>
        </w:rPr>
        <w:t>）</w:t>
      </w:r>
      <w:r>
        <w:rPr>
          <w:rFonts w:ascii="楷体_GB2312" w:eastAsia="楷体_GB2312" w:hint="eastAsia"/>
          <w:sz w:val="28"/>
          <w:szCs w:val="28"/>
        </w:rPr>
        <w:t>的纳米粒子。只是在近一段时间才出现了有关含有碳纳米材料（碳纳米管、石墨烯、热膨胀石墨、人造金刚石）的纳米液体研究出版物。这些是深入研究改善纳米液体热物理特性的基础。不久前已经明确，添加碳纳米粒子能够显著提高散热率，这里所说的碳纳米粒子是指多层纳米热膨胀石墨、碳纳米管及（或）纳米纤维。这样，我们可以确定，添加更多的改性热膨胀石墨（从</w:t>
      </w:r>
      <w:r>
        <w:rPr>
          <w:rFonts w:eastAsia="楷体_GB2312"/>
          <w:sz w:val="28"/>
          <w:szCs w:val="28"/>
        </w:rPr>
        <w:t>0.2%</w:t>
      </w:r>
      <w:r>
        <w:rPr>
          <w:rFonts w:ascii="楷体_GB2312" w:eastAsia="楷体_GB2312" w:hint="eastAsia"/>
          <w:sz w:val="28"/>
          <w:szCs w:val="28"/>
        </w:rPr>
        <w:t>增加到</w:t>
      </w:r>
      <w:r>
        <w:rPr>
          <w:rFonts w:eastAsia="楷体_GB2312"/>
          <w:sz w:val="28"/>
          <w:szCs w:val="28"/>
        </w:rPr>
        <w:t>0.5%</w:t>
      </w:r>
      <w:r>
        <w:rPr>
          <w:rFonts w:ascii="楷体_GB2312" w:eastAsia="楷体_GB2312" w:hint="eastAsia"/>
          <w:sz w:val="28"/>
          <w:szCs w:val="28"/>
        </w:rPr>
        <w:t>）能够将沸腾的热载体临界热流提高</w:t>
      </w:r>
      <w:r>
        <w:rPr>
          <w:rFonts w:eastAsia="楷体_GB2312"/>
          <w:sz w:val="28"/>
          <w:szCs w:val="28"/>
        </w:rPr>
        <w:t>1~2.5</w:t>
      </w:r>
      <w:r>
        <w:rPr>
          <w:rFonts w:ascii="楷体_GB2312" w:eastAsia="楷体_GB2312" w:hint="eastAsia"/>
          <w:sz w:val="28"/>
          <w:szCs w:val="28"/>
        </w:rPr>
        <w:t>倍。另外，纳米液体自身的导热性也会明显提高。</w:t>
      </w:r>
      <w:r>
        <w:rPr>
          <w:rFonts w:ascii="楷体_GB2312" w:eastAsia="楷体_GB2312" w:hint="eastAsia"/>
          <w:sz w:val="28"/>
          <w:szCs w:val="28"/>
        </w:rPr>
        <w:t>同样可以确定的是，置于电场中的纳米液体能够诱发各向异性热物理特性并通过外场控制这种特性。</w:t>
      </w:r>
    </w:p>
    <w:p w:rsidR="0083448C" w:rsidRDefault="007B2CFB">
      <w:pPr>
        <w:ind w:firstLine="555"/>
        <w:rPr>
          <w:rFonts w:ascii="楷体_GB2312" w:eastAsia="楷体_GB2312"/>
          <w:sz w:val="28"/>
          <w:szCs w:val="28"/>
          <w:lang w:val="uk-UA"/>
        </w:rPr>
      </w:pPr>
      <w:r>
        <w:rPr>
          <w:rFonts w:ascii="楷体_GB2312" w:eastAsia="楷体_GB2312" w:hint="eastAsia"/>
          <w:sz w:val="28"/>
          <w:szCs w:val="28"/>
        </w:rPr>
        <w:lastRenderedPageBreak/>
        <w:t>不久前关于此类问题的一篇文章</w:t>
      </w:r>
      <w:r>
        <w:rPr>
          <w:sz w:val="28"/>
          <w:szCs w:val="28"/>
          <w:lang w:val="uk-UA"/>
        </w:rPr>
        <w:t>( «Performance investigation of Automobile Radiator operated with Al</w:t>
      </w:r>
      <w:r>
        <w:rPr>
          <w:sz w:val="28"/>
          <w:szCs w:val="28"/>
          <w:vertAlign w:val="subscript"/>
          <w:lang w:val="uk-UA"/>
        </w:rPr>
        <w:t>2</w:t>
      </w:r>
      <w:r>
        <w:rPr>
          <w:sz w:val="28"/>
          <w:szCs w:val="28"/>
          <w:lang w:val="uk-UA"/>
        </w:rPr>
        <w:t>O</w:t>
      </w:r>
      <w:r>
        <w:rPr>
          <w:sz w:val="28"/>
          <w:szCs w:val="28"/>
          <w:vertAlign w:val="subscript"/>
          <w:lang w:val="uk-UA"/>
        </w:rPr>
        <w:t>3</w:t>
      </w:r>
      <w:r>
        <w:rPr>
          <w:sz w:val="28"/>
          <w:szCs w:val="28"/>
          <w:lang w:val="uk-UA"/>
        </w:rPr>
        <w:t xml:space="preserve"> based nanofluid» </w:t>
      </w:r>
      <w:r>
        <w:rPr>
          <w:rFonts w:ascii="楷体_GB2312" w:eastAsia="楷体_GB2312" w:hint="eastAsia"/>
          <w:sz w:val="28"/>
          <w:szCs w:val="28"/>
          <w:lang w:val="uk-UA"/>
        </w:rPr>
        <w:t>刊发于期刊</w:t>
      </w:r>
      <w:r>
        <w:rPr>
          <w:sz w:val="28"/>
          <w:szCs w:val="28"/>
          <w:lang w:val="uk-UA"/>
        </w:rPr>
        <w:t xml:space="preserve"> Journal of Mechanical and Civil Engineering (IOSR-JMCE), Volume 11, Issue 3 Ver. V (May- Jun. 2014, PP</w:t>
      </w:r>
      <w:r>
        <w:rPr>
          <w:sz w:val="28"/>
          <w:szCs w:val="28"/>
          <w:lang w:val="uk-UA"/>
        </w:rPr>
        <w:t xml:space="preserve"> 23-30)</w:t>
      </w:r>
      <w:r>
        <w:rPr>
          <w:rFonts w:ascii="楷体_GB2312" w:eastAsia="楷体_GB2312" w:hint="eastAsia"/>
          <w:sz w:val="28"/>
          <w:szCs w:val="28"/>
          <w:lang w:val="uk-UA"/>
        </w:rPr>
        <w:t xml:space="preserve"> </w:t>
      </w:r>
      <w:r>
        <w:rPr>
          <w:rFonts w:ascii="楷体_GB2312" w:eastAsia="楷体_GB2312" w:hint="eastAsia"/>
          <w:sz w:val="28"/>
          <w:szCs w:val="28"/>
          <w:lang w:val="uk-UA"/>
        </w:rPr>
        <w:t>证明，以纳米液体（添加不超过质量</w:t>
      </w:r>
      <w:r>
        <w:rPr>
          <w:rFonts w:eastAsia="楷体_GB2312"/>
          <w:sz w:val="28"/>
          <w:szCs w:val="28"/>
          <w:lang w:val="uk-UA"/>
        </w:rPr>
        <w:t>1%</w:t>
      </w:r>
      <w:r>
        <w:rPr>
          <w:rFonts w:ascii="楷体_GB2312" w:eastAsia="楷体_GB2312" w:hint="eastAsia"/>
          <w:sz w:val="28"/>
          <w:szCs w:val="28"/>
          <w:lang w:val="uk-UA"/>
        </w:rPr>
        <w:t>的铝代硅酸盐）为工质的汽车散热器效率提高近</w:t>
      </w:r>
      <w:r>
        <w:rPr>
          <w:rFonts w:eastAsia="楷体_GB2312"/>
          <w:sz w:val="28"/>
          <w:szCs w:val="28"/>
          <w:lang w:val="uk-UA"/>
        </w:rPr>
        <w:t>40%</w:t>
      </w:r>
      <w:r>
        <w:rPr>
          <w:rFonts w:ascii="楷体_GB2312" w:eastAsia="楷体_GB2312" w:hint="eastAsia"/>
          <w:sz w:val="28"/>
          <w:szCs w:val="28"/>
          <w:lang w:val="uk-UA"/>
        </w:rPr>
        <w:t>。</w:t>
      </w:r>
    </w:p>
    <w:p w:rsidR="0083448C" w:rsidRDefault="007B2CFB">
      <w:pPr>
        <w:ind w:firstLine="555"/>
        <w:rPr>
          <w:rFonts w:ascii="楷体_GB2312" w:eastAsia="楷体_GB2312"/>
          <w:sz w:val="28"/>
          <w:szCs w:val="28"/>
        </w:rPr>
      </w:pPr>
      <w:r>
        <w:rPr>
          <w:rFonts w:ascii="楷体_GB2312" w:eastAsia="楷体_GB2312" w:hint="eastAsia"/>
          <w:sz w:val="28"/>
          <w:szCs w:val="28"/>
        </w:rPr>
        <w:t>在乌克兰国家着手研究可转化为动力的纳米液体之前，乌克兰国内的相关研究工作是一片空白。现在，</w:t>
      </w:r>
      <w:r>
        <w:rPr>
          <w:rFonts w:ascii="楷体_GB2312" w:eastAsia="楷体_GB2312" w:hint="eastAsia"/>
          <w:sz w:val="28"/>
          <w:szCs w:val="28"/>
        </w:rPr>
        <w:t>乌克兰某研究机构</w:t>
      </w:r>
      <w:r>
        <w:rPr>
          <w:rFonts w:ascii="楷体_GB2312" w:eastAsia="楷体_GB2312" w:hint="eastAsia"/>
          <w:sz w:val="28"/>
          <w:szCs w:val="28"/>
        </w:rPr>
        <w:t>研究纳米材料热物理科研团队在科研工作中已具有国际水平，</w:t>
      </w:r>
      <w:r>
        <w:rPr>
          <w:rFonts w:ascii="楷体_GB2312" w:eastAsia="楷体_GB2312" w:hint="eastAsia"/>
          <w:sz w:val="28"/>
          <w:szCs w:val="28"/>
        </w:rPr>
        <w:t>其</w:t>
      </w:r>
      <w:r>
        <w:rPr>
          <w:rFonts w:ascii="楷体_GB2312" w:eastAsia="楷体_GB2312" w:hint="eastAsia"/>
          <w:sz w:val="28"/>
          <w:szCs w:val="28"/>
        </w:rPr>
        <w:t>研究出版物在美国、中国、俄罗斯、波兰和白俄罗斯等国家发行就说明了这一点。</w:t>
      </w:r>
    </w:p>
    <w:p w:rsidR="0083448C" w:rsidRDefault="007B2CFB">
      <w:pPr>
        <w:ind w:firstLine="555"/>
        <w:rPr>
          <w:rFonts w:ascii="楷体_GB2312" w:eastAsia="楷体_GB2312"/>
          <w:sz w:val="28"/>
          <w:szCs w:val="28"/>
        </w:rPr>
      </w:pPr>
      <w:r>
        <w:rPr>
          <w:rFonts w:ascii="楷体_GB2312" w:eastAsia="楷体_GB2312" w:hint="eastAsia"/>
          <w:sz w:val="28"/>
          <w:szCs w:val="28"/>
        </w:rPr>
        <w:t>分析目前文献可以发现，研制纳米液体或是对其性能预估方面的数据存在诸多矛盾且毫无科学依据。之所以这样，不仅是因为纳米液体的成分多种多样，而且还由于存在诸多流体力学、热物理学（粗糙度）参数影响，而这些参数还有受流动速度、方向、管道几何特征、表面热交换等类似因素制约。因此，深入研究纳米液体热物理特性需要采取涵盖热物理学、材料学、物理、胶体化学、分子动力学等多学科的综合方法。</w:t>
      </w:r>
    </w:p>
    <w:p w:rsidR="0083448C" w:rsidRDefault="007B2CFB">
      <w:pPr>
        <w:rPr>
          <w:rFonts w:ascii="楷体_GB2312" w:eastAsia="楷体_GB2312"/>
          <w:sz w:val="28"/>
          <w:szCs w:val="28"/>
        </w:rPr>
      </w:pPr>
      <w:r>
        <w:rPr>
          <w:rFonts w:ascii="楷体_GB2312" w:eastAsia="楷体_GB2312" w:hint="eastAsia"/>
          <w:sz w:val="28"/>
          <w:szCs w:val="28"/>
        </w:rPr>
        <w:t xml:space="preserve">2. </w:t>
      </w:r>
      <w:r>
        <w:rPr>
          <w:rFonts w:ascii="楷体_GB2312" w:eastAsia="楷体_GB2312" w:hint="eastAsia"/>
          <w:sz w:val="28"/>
          <w:szCs w:val="28"/>
        </w:rPr>
        <w:t>项目细节</w:t>
      </w:r>
    </w:p>
    <w:p w:rsidR="0083448C" w:rsidRDefault="007B2CFB">
      <w:pPr>
        <w:ind w:firstLine="555"/>
        <w:rPr>
          <w:rFonts w:ascii="楷体_GB2312" w:eastAsia="楷体_GB2312"/>
          <w:sz w:val="28"/>
          <w:szCs w:val="28"/>
          <w:lang w:val="uk-UA"/>
        </w:rPr>
      </w:pPr>
      <w:r>
        <w:rPr>
          <w:rFonts w:ascii="楷体_GB2312" w:eastAsia="楷体_GB2312" w:hint="eastAsia"/>
          <w:sz w:val="28"/>
          <w:szCs w:val="28"/>
        </w:rPr>
        <w:t>该项目的主要理念之一就是研制以</w:t>
      </w:r>
      <w:r>
        <w:rPr>
          <w:rFonts w:ascii="楷体_GB2312" w:eastAsia="楷体_GB2312" w:hint="eastAsia"/>
          <w:sz w:val="28"/>
          <w:szCs w:val="28"/>
          <w:lang w:val="uk-UA"/>
        </w:rPr>
        <w:t>铝代硅酸盐纳米粒子、碳纳米管和热膨胀石墨混合物为原料的复合纳米液体。我们的早期研究证明，通过带</w:t>
      </w:r>
      <w:r>
        <w:rPr>
          <w:rFonts w:ascii="楷体_GB2312" w:eastAsia="楷体_GB2312" w:hint="eastAsia"/>
          <w:sz w:val="28"/>
          <w:szCs w:val="28"/>
          <w:lang w:val="uk-UA"/>
        </w:rPr>
        <w:t>有明显环状波形因子的纳米粒子结合可以提高纳米液体的热</w:t>
      </w:r>
      <w:r>
        <w:rPr>
          <w:rFonts w:ascii="楷体_GB2312" w:eastAsia="楷体_GB2312" w:hint="eastAsia"/>
          <w:sz w:val="28"/>
          <w:szCs w:val="28"/>
          <w:lang w:val="uk-UA"/>
        </w:rPr>
        <w:lastRenderedPageBreak/>
        <w:t>物理指标。另一种研究理念是将碳纳米材料的亲水性进行物理</w:t>
      </w:r>
      <w:r>
        <w:rPr>
          <w:rFonts w:ascii="楷体_GB2312" w:eastAsia="楷体_GB2312" w:hint="eastAsia"/>
          <w:sz w:val="28"/>
          <w:szCs w:val="28"/>
          <w:lang w:val="uk-UA"/>
        </w:rPr>
        <w:t>-</w:t>
      </w:r>
      <w:r>
        <w:rPr>
          <w:rFonts w:ascii="楷体_GB2312" w:eastAsia="楷体_GB2312" w:hint="eastAsia"/>
          <w:sz w:val="28"/>
          <w:szCs w:val="28"/>
          <w:lang w:val="uk-UA"/>
        </w:rPr>
        <w:t>化学改性，这样可以显著提高纳米液体自身的导热性。第一种研究方法在提高临界热流方面效果出色，而第二种方法则适用于改善纳米液体自身的导热性。</w:t>
      </w:r>
    </w:p>
    <w:p w:rsidR="0083448C" w:rsidRDefault="007B2CFB">
      <w:pPr>
        <w:ind w:firstLine="555"/>
        <w:rPr>
          <w:rFonts w:ascii="楷体_GB2312" w:eastAsia="楷体_GB2312"/>
          <w:sz w:val="28"/>
          <w:szCs w:val="28"/>
          <w:lang w:val="uk-UA"/>
        </w:rPr>
      </w:pPr>
      <w:r>
        <w:rPr>
          <w:rFonts w:ascii="楷体_GB2312" w:eastAsia="楷体_GB2312" w:hint="eastAsia"/>
          <w:sz w:val="28"/>
          <w:szCs w:val="28"/>
          <w:lang w:val="uk-UA"/>
        </w:rPr>
        <w:t>上述实验说明，基于铝代硅酸盐（</w:t>
      </w:r>
      <w:r>
        <w:rPr>
          <w:bCs/>
          <w:color w:val="333333"/>
          <w:sz w:val="28"/>
          <w:szCs w:val="28"/>
          <w:lang w:val="uk-UA"/>
        </w:rPr>
        <w:t>Al-Si</w:t>
      </w:r>
      <w:r>
        <w:rPr>
          <w:rFonts w:ascii="楷体_GB2312" w:eastAsia="楷体_GB2312" w:hint="eastAsia"/>
          <w:sz w:val="28"/>
          <w:szCs w:val="28"/>
          <w:lang w:val="uk-UA"/>
        </w:rPr>
        <w:t>）和碳纳米管的纳米液体复合相关要求。这种纳米液体沸腾后的沉淀物表面多孔、粗糙，增大了表面积，这是铝代硅酸盐和碳纳米管非球形外形造成的。</w:t>
      </w:r>
    </w:p>
    <w:p w:rsidR="0083448C" w:rsidRDefault="007B2CFB">
      <w:pPr>
        <w:ind w:firstLine="555"/>
        <w:rPr>
          <w:rFonts w:ascii="楷体_GB2312" w:eastAsia="楷体_GB2312"/>
          <w:sz w:val="28"/>
          <w:szCs w:val="28"/>
          <w:lang w:val="uk-UA"/>
        </w:rPr>
      </w:pPr>
      <w:r>
        <w:rPr>
          <w:rFonts w:ascii="楷体_GB2312" w:eastAsia="楷体_GB2312" w:hint="eastAsia"/>
          <w:sz w:val="28"/>
          <w:szCs w:val="28"/>
          <w:lang w:val="uk-UA"/>
        </w:rPr>
        <w:t>探索研究发现，将热膨胀石墨进行物理</w:t>
      </w:r>
      <w:r>
        <w:rPr>
          <w:rFonts w:ascii="楷体_GB2312" w:eastAsia="楷体_GB2312" w:hint="eastAsia"/>
          <w:sz w:val="28"/>
          <w:szCs w:val="28"/>
          <w:lang w:val="uk-UA"/>
        </w:rPr>
        <w:t>-</w:t>
      </w:r>
      <w:r>
        <w:rPr>
          <w:rFonts w:ascii="楷体_GB2312" w:eastAsia="楷体_GB2312" w:hint="eastAsia"/>
          <w:sz w:val="28"/>
          <w:szCs w:val="28"/>
          <w:lang w:val="uk-UA"/>
        </w:rPr>
        <w:t>化学改性有可能提高其固有导热性。提高液体本身的导热性对</w:t>
      </w:r>
      <w:r>
        <w:rPr>
          <w:rFonts w:ascii="楷体_GB2312" w:eastAsia="楷体_GB2312" w:hint="eastAsia"/>
          <w:sz w:val="28"/>
          <w:szCs w:val="28"/>
          <w:lang w:val="uk-UA"/>
        </w:rPr>
        <w:t>于服务器、大型电子仪器、复杂高速运行医疗器械和电子控制系统等的冷却有着重要意义。工作温度不应高于液体沸点。改性热膨胀石墨有助于提高纳米液体的导热性。这些说明完全可以实现冷却系统高效运行和小型化。</w:t>
      </w:r>
    </w:p>
    <w:p w:rsidR="0083448C" w:rsidRDefault="007B2CFB">
      <w:pPr>
        <w:rPr>
          <w:rFonts w:ascii="楷体_GB2312" w:eastAsia="楷体_GB2312"/>
          <w:sz w:val="28"/>
          <w:szCs w:val="28"/>
        </w:rPr>
      </w:pPr>
      <w:r>
        <w:rPr>
          <w:rFonts w:ascii="楷体_GB2312" w:eastAsia="楷体_GB2312" w:hint="eastAsia"/>
          <w:sz w:val="28"/>
          <w:szCs w:val="28"/>
        </w:rPr>
        <w:t>实施项目的必要性论证</w:t>
      </w:r>
    </w:p>
    <w:p w:rsidR="0083448C" w:rsidRDefault="007B2CFB">
      <w:pPr>
        <w:ind w:firstLineChars="200" w:firstLine="560"/>
        <w:rPr>
          <w:rFonts w:ascii="楷体_GB2312" w:eastAsia="楷体_GB2312"/>
          <w:sz w:val="28"/>
          <w:szCs w:val="28"/>
        </w:rPr>
      </w:pPr>
      <w:r>
        <w:rPr>
          <w:rFonts w:ascii="楷体_GB2312" w:eastAsia="楷体_GB2312" w:hint="eastAsia"/>
          <w:sz w:val="28"/>
          <w:szCs w:val="28"/>
        </w:rPr>
        <w:t>各种大型、小型热物理装置、运输装置和工业能源实质上就是不同的热交换体，它们被广泛应用：从蒸汽发生器、释热元件冷却系统到二次能源再利用装置及内燃机散热器。现在，适宜的热交换器几乎用尽。所以，近</w:t>
      </w:r>
      <w:r>
        <w:rPr>
          <w:rFonts w:eastAsia="楷体_GB2312"/>
          <w:sz w:val="28"/>
          <w:szCs w:val="28"/>
        </w:rPr>
        <w:t>10~15</w:t>
      </w:r>
      <w:r>
        <w:rPr>
          <w:rFonts w:ascii="楷体_GB2312" w:eastAsia="楷体_GB2312" w:hint="eastAsia"/>
          <w:sz w:val="28"/>
          <w:szCs w:val="28"/>
        </w:rPr>
        <w:t>年内，通过使用纳米粒子大幅提高热交换器内工质液体的热物理性能是研究热点。添加大量纳米粒子的液体</w:t>
      </w:r>
      <w:r>
        <w:rPr>
          <w:rFonts w:ascii="楷体_GB2312" w:eastAsia="楷体_GB2312" w:hint="eastAsia"/>
          <w:sz w:val="28"/>
          <w:szCs w:val="28"/>
        </w:rPr>
        <w:t>混合物被称为“</w:t>
      </w:r>
      <w:r>
        <w:rPr>
          <w:bCs/>
          <w:color w:val="333333"/>
          <w:sz w:val="28"/>
          <w:szCs w:val="28"/>
          <w:lang w:val="uk-UA"/>
        </w:rPr>
        <w:t>наноридин</w:t>
      </w:r>
      <w:r>
        <w:rPr>
          <w:rFonts w:ascii="楷体_GB2312" w:eastAsia="楷体_GB2312" w:hint="eastAsia"/>
          <w:sz w:val="28"/>
          <w:szCs w:val="28"/>
        </w:rPr>
        <w:t>”。尽管对于含有金属纳米粒子及其氧化物的纳米液体的研究已取得大量成果，但改善热物理特性效果最明显的还是多壁碳纳米管和多层纳米热膨胀石墨。但昂贵的价格限制了它们的应用。价格首先是基于制取纳米管和热膨胀石墨的工艺。现有多壁碳纳米管</w:t>
      </w:r>
      <w:r>
        <w:rPr>
          <w:rFonts w:ascii="楷体_GB2312" w:eastAsia="楷体_GB2312" w:hint="eastAsia"/>
          <w:sz w:val="28"/>
          <w:szCs w:val="28"/>
        </w:rPr>
        <w:lastRenderedPageBreak/>
        <w:t>制取方法之所以造价高，是因为其产能低，而且为避免产品特性出现较大的偏差要求进行提纯和净化处理。一般方法制取的多层纳米热膨胀石墨也比较贵——合成热膨胀石墨都是在试验室条件下进行。把天然材料制成的普通热膨胀使用切割（借助胶体射流切割机）成纳米热膨胀石墨成本也</w:t>
      </w:r>
      <w:r>
        <w:rPr>
          <w:rFonts w:ascii="楷体_GB2312" w:eastAsia="楷体_GB2312" w:hint="eastAsia"/>
          <w:sz w:val="28"/>
          <w:szCs w:val="28"/>
        </w:rPr>
        <w:t>很高，其工艺过程能耗相当高。缺乏碳基纳米粒子廉价、工业化生产条件成了相关应用研究发展的主要障碍。</w:t>
      </w:r>
      <w:r>
        <w:rPr>
          <w:rFonts w:ascii="楷体_GB2312" w:eastAsia="楷体_GB2312" w:hint="eastAsia"/>
          <w:sz w:val="28"/>
          <w:szCs w:val="28"/>
        </w:rPr>
        <w:t>某机构</w:t>
      </w:r>
      <w:r>
        <w:rPr>
          <w:rFonts w:ascii="楷体_GB2312" w:eastAsia="楷体_GB2312" w:hint="eastAsia"/>
          <w:sz w:val="28"/>
          <w:szCs w:val="28"/>
        </w:rPr>
        <w:t>碳纳米管和纳米热膨胀石墨的生产规模相对较大，产量足以保证纳米液体大批量合成日常研究。这有望通过碳材料和铝代硅酸盐化合制取复合纳米液体。使用含有纳米粒子（波形因子良好）混合物的纳米液体能显著提高导热性能已通过原理验证，对此现象的深入研究还在继续。对于包括释热元件冷却、大功率内燃机散热器工作、高温冷却设备、热管等的能源装置来说，临界热流是的重要特性，研究发现上述现象的不足在于，纳米液体的组分在使用过程中纳米粒子</w:t>
      </w:r>
      <w:r>
        <w:rPr>
          <w:rFonts w:ascii="楷体_GB2312" w:eastAsia="楷体_GB2312" w:hint="eastAsia"/>
          <w:sz w:val="28"/>
          <w:szCs w:val="28"/>
        </w:rPr>
        <w:t>会出现团聚和沉淀，这会影响临界热流。</w:t>
      </w:r>
    </w:p>
    <w:p w:rsidR="0083448C" w:rsidRDefault="007B2CFB">
      <w:pPr>
        <w:ind w:firstLineChars="200" w:firstLine="560"/>
        <w:rPr>
          <w:rFonts w:ascii="楷体_GB2312" w:eastAsia="楷体_GB2312"/>
          <w:sz w:val="28"/>
          <w:szCs w:val="28"/>
        </w:rPr>
      </w:pPr>
      <w:r>
        <w:rPr>
          <w:rFonts w:ascii="楷体_GB2312" w:eastAsia="楷体_GB2312" w:hint="eastAsia"/>
          <w:sz w:val="28"/>
          <w:szCs w:val="28"/>
        </w:rPr>
        <w:t>研究将基于热物理模型进行归纳。归纳结构将成为制备纳米液体、预估其性能的科学基础。</w:t>
      </w:r>
    </w:p>
    <w:p w:rsidR="0083448C" w:rsidRDefault="007B2CFB">
      <w:pPr>
        <w:rPr>
          <w:rFonts w:ascii="楷体_GB2312" w:eastAsia="楷体_GB2312"/>
          <w:sz w:val="28"/>
          <w:szCs w:val="28"/>
        </w:rPr>
      </w:pPr>
      <w:r>
        <w:rPr>
          <w:rFonts w:ascii="楷体_GB2312" w:eastAsia="楷体_GB2312" w:hint="eastAsia"/>
          <w:sz w:val="28"/>
          <w:szCs w:val="28"/>
        </w:rPr>
        <w:t>完成项目必需的材料和试剂：接触角测量仪、粘度计、蒸馏器、镍铬导线、流量计、天然气、化学实验容器、超声波色散器等。</w:t>
      </w:r>
    </w:p>
    <w:p w:rsidR="0083448C" w:rsidRDefault="007B2CFB">
      <w:pPr>
        <w:rPr>
          <w:rFonts w:ascii="楷体_GB2312" w:eastAsia="楷体_GB2312"/>
          <w:sz w:val="28"/>
          <w:szCs w:val="28"/>
        </w:rPr>
      </w:pPr>
      <w:r>
        <w:rPr>
          <w:rFonts w:ascii="楷体_GB2312" w:eastAsia="楷体_GB2312" w:hint="eastAsia"/>
          <w:sz w:val="28"/>
          <w:szCs w:val="28"/>
        </w:rPr>
        <w:t xml:space="preserve">3. </w:t>
      </w:r>
      <w:r>
        <w:rPr>
          <w:rFonts w:ascii="楷体_GB2312" w:eastAsia="楷体_GB2312" w:hint="eastAsia"/>
          <w:sz w:val="28"/>
          <w:szCs w:val="28"/>
        </w:rPr>
        <w:t>预期成果</w:t>
      </w:r>
    </w:p>
    <w:p w:rsidR="0083448C" w:rsidRDefault="007B2CFB">
      <w:pPr>
        <w:ind w:firstLine="555"/>
        <w:rPr>
          <w:rFonts w:ascii="楷体_GB2312" w:eastAsia="楷体_GB2312"/>
          <w:sz w:val="28"/>
          <w:szCs w:val="28"/>
        </w:rPr>
      </w:pPr>
      <w:r>
        <w:rPr>
          <w:rFonts w:ascii="楷体_GB2312" w:eastAsia="楷体_GB2312" w:hint="eastAsia"/>
          <w:sz w:val="28"/>
          <w:szCs w:val="28"/>
        </w:rPr>
        <w:t>明确更为高效应用纳米液体的方向。研制以铝代硅酸盐、石墨烯和热膨胀石墨为基的纳米液体试样，生产数量可以满足日常研究。乌克兰</w:t>
      </w:r>
      <w:r>
        <w:rPr>
          <w:rFonts w:ascii="楷体_GB2312" w:eastAsia="楷体_GB2312" w:hint="eastAsia"/>
          <w:sz w:val="28"/>
          <w:szCs w:val="28"/>
        </w:rPr>
        <w:t>，</w:t>
      </w:r>
      <w:r>
        <w:rPr>
          <w:rFonts w:ascii="楷体_GB2312" w:eastAsia="楷体_GB2312" w:hint="eastAsia"/>
          <w:sz w:val="28"/>
          <w:szCs w:val="28"/>
        </w:rPr>
        <w:t>加拿大，美国</w:t>
      </w:r>
      <w:r>
        <w:rPr>
          <w:rFonts w:ascii="楷体_GB2312" w:eastAsia="楷体_GB2312" w:hint="eastAsia"/>
          <w:sz w:val="28"/>
          <w:szCs w:val="28"/>
        </w:rPr>
        <w:t>等机构对此类样品十分关注。研制纳米液体冷却</w:t>
      </w:r>
      <w:r>
        <w:rPr>
          <w:rFonts w:ascii="楷体_GB2312" w:eastAsia="楷体_GB2312" w:hint="eastAsia"/>
          <w:sz w:val="28"/>
          <w:szCs w:val="28"/>
        </w:rPr>
        <w:lastRenderedPageBreak/>
        <w:t>测试装置样机。针对计算机机组研制纳米液体为热载体的冷却方法。研究新型纳米材料、纳米复合</w:t>
      </w:r>
      <w:r>
        <w:rPr>
          <w:rFonts w:ascii="楷体_GB2312" w:eastAsia="楷体_GB2312" w:hint="eastAsia"/>
          <w:sz w:val="28"/>
          <w:szCs w:val="28"/>
        </w:rPr>
        <w:t>物、纳米液体及其制取工艺并申请专利，探索在能源、运输、金属加工、大型电子元件以及其它技术领域应用纳米液体。</w:t>
      </w:r>
    </w:p>
    <w:p w:rsidR="0083448C" w:rsidRDefault="007B2CFB">
      <w:pPr>
        <w:ind w:firstLine="555"/>
        <w:rPr>
          <w:rFonts w:ascii="楷体_GB2312" w:eastAsia="楷体_GB2312"/>
          <w:sz w:val="28"/>
          <w:szCs w:val="28"/>
        </w:rPr>
      </w:pPr>
      <w:r>
        <w:rPr>
          <w:rFonts w:ascii="楷体_GB2312" w:eastAsia="楷体_GB2312" w:hint="eastAsia"/>
          <w:sz w:val="28"/>
          <w:szCs w:val="28"/>
        </w:rPr>
        <w:t xml:space="preserve">4. </w:t>
      </w:r>
      <w:r>
        <w:rPr>
          <w:rFonts w:ascii="楷体_GB2312" w:eastAsia="楷体_GB2312" w:hint="eastAsia"/>
          <w:sz w:val="28"/>
          <w:szCs w:val="28"/>
        </w:rPr>
        <w:t>项目阶段计划</w:t>
      </w:r>
    </w:p>
    <w:p w:rsidR="0083448C" w:rsidRDefault="007B2CFB">
      <w:pPr>
        <w:ind w:firstLine="555"/>
        <w:rPr>
          <w:rFonts w:ascii="楷体_GB2312" w:eastAsia="楷体_GB2312"/>
          <w:sz w:val="28"/>
          <w:szCs w:val="28"/>
        </w:rPr>
      </w:pPr>
      <w:r>
        <w:rPr>
          <w:rFonts w:ascii="楷体_GB2312" w:eastAsia="楷体_GB2312" w:hint="eastAsia"/>
          <w:sz w:val="28"/>
          <w:szCs w:val="28"/>
        </w:rPr>
        <w:t>升级并调试研究设备。加工制取纳米液体所需的碳纳米复合材料。研究纳米粒子结构和物理</w:t>
      </w:r>
      <w:r>
        <w:rPr>
          <w:rFonts w:ascii="楷体_GB2312" w:eastAsia="楷体_GB2312" w:hint="eastAsia"/>
          <w:sz w:val="28"/>
          <w:szCs w:val="28"/>
        </w:rPr>
        <w:t>-</w:t>
      </w:r>
      <w:r>
        <w:rPr>
          <w:rFonts w:ascii="楷体_GB2312" w:eastAsia="楷体_GB2312" w:hint="eastAsia"/>
          <w:sz w:val="28"/>
          <w:szCs w:val="28"/>
        </w:rPr>
        <w:t>化学特征对热交换强度的影响。以铝代硅酸盐、碳纳米管和改性热膨胀石墨为原料制取稳定纳米液体样品。针对纳米液体沸腾状态设计自动化临界热流和散热系数测试装置。研究纳米液体热及热物理特征确定方法。基于材料物理学、热交换和质量交换理论以及流体力学现象归纳研究成果。提出实践建议。将新科技成果申请专利。</w:t>
      </w:r>
    </w:p>
    <w:p w:rsidR="0083448C" w:rsidRDefault="0083448C"/>
    <w:sectPr w:rsidR="0083448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CFB" w:rsidRDefault="007B2CFB">
      <w:r>
        <w:separator/>
      </w:r>
    </w:p>
  </w:endnote>
  <w:endnote w:type="continuationSeparator" w:id="0">
    <w:p w:rsidR="007B2CFB" w:rsidRDefault="007B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00"/>
    <w:family w:val="auto"/>
    <w:pitch w:val="default"/>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48C" w:rsidRDefault="007B2CF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83448C" w:rsidRDefault="007B2CFB">
                          <w:pPr>
                            <w:pStyle w:val="a3"/>
                          </w:pPr>
                          <w:r>
                            <w:rPr>
                              <w:rFonts w:hint="eastAsia"/>
                            </w:rPr>
                            <w:fldChar w:fldCharType="begin"/>
                          </w:r>
                          <w:r>
                            <w:rPr>
                              <w:rFonts w:hint="eastAsia"/>
                            </w:rPr>
                            <w:instrText xml:space="preserve"> PAGE  \* MERGEFORMAT </w:instrText>
                          </w:r>
                          <w:r>
                            <w:rPr>
                              <w:rFonts w:hint="eastAsia"/>
                            </w:rPr>
                            <w:fldChar w:fldCharType="separate"/>
                          </w:r>
                          <w:r w:rsidR="00B041F2">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83448C" w:rsidRDefault="007B2CFB">
                    <w:pPr>
                      <w:pStyle w:val="a3"/>
                    </w:pPr>
                    <w:r>
                      <w:rPr>
                        <w:rFonts w:hint="eastAsia"/>
                      </w:rPr>
                      <w:fldChar w:fldCharType="begin"/>
                    </w:r>
                    <w:r>
                      <w:rPr>
                        <w:rFonts w:hint="eastAsia"/>
                      </w:rPr>
                      <w:instrText xml:space="preserve"> PAGE  \* MERGEFORMAT </w:instrText>
                    </w:r>
                    <w:r>
                      <w:rPr>
                        <w:rFonts w:hint="eastAsia"/>
                      </w:rPr>
                      <w:fldChar w:fldCharType="separate"/>
                    </w:r>
                    <w:r w:rsidR="00B041F2">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CFB" w:rsidRDefault="007B2CFB">
      <w:r>
        <w:separator/>
      </w:r>
    </w:p>
  </w:footnote>
  <w:footnote w:type="continuationSeparator" w:id="0">
    <w:p w:rsidR="007B2CFB" w:rsidRDefault="007B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48C" w:rsidRDefault="0083448C">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B30850"/>
    <w:rsid w:val="007B2CFB"/>
    <w:rsid w:val="0083448C"/>
    <w:rsid w:val="00B041F2"/>
    <w:rsid w:val="46B30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818760-AA71-4A53-A3D2-78A6B2D5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444</Words>
  <Characters>2537</Characters>
  <Application>Microsoft Office Word</Application>
  <DocSecurity>0</DocSecurity>
  <Lines>21</Lines>
  <Paragraphs>5</Paragraphs>
  <ScaleCrop>false</ScaleCrop>
  <Company>china</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建筑狮&amp;狼（任明江）</dc:creator>
  <cp:lastModifiedBy>Administrator</cp:lastModifiedBy>
  <cp:revision>2</cp:revision>
  <dcterms:created xsi:type="dcterms:W3CDTF">2018-09-10T00:58:00Z</dcterms:created>
  <dcterms:modified xsi:type="dcterms:W3CDTF">2018-09-10T00:58:00Z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