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80" w:rsidRDefault="00C01180" w:rsidP="00D60396">
      <w:pPr>
        <w:jc w:val="center"/>
        <w:rPr>
          <w:b/>
          <w:sz w:val="48"/>
          <w:szCs w:val="48"/>
        </w:rPr>
      </w:pPr>
    </w:p>
    <w:p w:rsidR="004627A0" w:rsidRPr="00D60396" w:rsidRDefault="000F3EF2" w:rsidP="00D60396">
      <w:pPr>
        <w:jc w:val="center"/>
        <w:rPr>
          <w:b/>
          <w:sz w:val="48"/>
          <w:szCs w:val="48"/>
        </w:rPr>
      </w:pPr>
      <w:r>
        <w:rPr>
          <w:rFonts w:hint="eastAsia"/>
          <w:b/>
          <w:sz w:val="48"/>
          <w:szCs w:val="48"/>
        </w:rPr>
        <w:t>吴中区科技</w:t>
      </w:r>
      <w:r w:rsidR="00D60396" w:rsidRPr="00D60396">
        <w:rPr>
          <w:rFonts w:hint="eastAsia"/>
          <w:b/>
          <w:sz w:val="48"/>
          <w:szCs w:val="48"/>
        </w:rPr>
        <w:t>企业技术需求征集表</w:t>
      </w:r>
    </w:p>
    <w:p w:rsidR="00D60396" w:rsidRDefault="00D60396" w:rsidP="00D60396">
      <w:pPr>
        <w:ind w:firstLine="615"/>
        <w:jc w:val="right"/>
        <w:rPr>
          <w:b/>
          <w:sz w:val="28"/>
          <w:szCs w:val="28"/>
        </w:rPr>
      </w:pPr>
      <w:r w:rsidRPr="00D60396">
        <w:rPr>
          <w:rFonts w:hint="eastAsia"/>
          <w:b/>
          <w:sz w:val="28"/>
          <w:szCs w:val="28"/>
        </w:rPr>
        <w:t>填表日期：</w:t>
      </w:r>
      <w:r w:rsidRPr="00D60396">
        <w:rPr>
          <w:rFonts w:hint="eastAsia"/>
          <w:b/>
          <w:sz w:val="28"/>
          <w:szCs w:val="28"/>
        </w:rPr>
        <w:t xml:space="preserve"> </w:t>
      </w:r>
      <w:r w:rsidR="00FA2A21">
        <w:rPr>
          <w:rFonts w:hint="eastAsia"/>
          <w:b/>
          <w:sz w:val="28"/>
          <w:szCs w:val="28"/>
        </w:rPr>
        <w:t>2017</w:t>
      </w:r>
      <w:r w:rsidRPr="00D60396">
        <w:rPr>
          <w:rFonts w:hint="eastAsia"/>
          <w:b/>
          <w:sz w:val="28"/>
          <w:szCs w:val="28"/>
        </w:rPr>
        <w:t xml:space="preserve"> </w:t>
      </w:r>
      <w:r w:rsidRPr="00D60396">
        <w:rPr>
          <w:rFonts w:hint="eastAsia"/>
          <w:b/>
          <w:sz w:val="28"/>
          <w:szCs w:val="28"/>
        </w:rPr>
        <w:t>年</w:t>
      </w:r>
      <w:r w:rsidRPr="00D60396">
        <w:rPr>
          <w:rFonts w:hint="eastAsia"/>
          <w:b/>
          <w:sz w:val="28"/>
          <w:szCs w:val="28"/>
        </w:rPr>
        <w:t xml:space="preserve">  </w:t>
      </w:r>
      <w:r w:rsidR="00FA2A21">
        <w:rPr>
          <w:rFonts w:hint="eastAsia"/>
          <w:b/>
          <w:sz w:val="28"/>
          <w:szCs w:val="28"/>
        </w:rPr>
        <w:t>2</w:t>
      </w:r>
      <w:r w:rsidRPr="00D60396">
        <w:rPr>
          <w:rFonts w:hint="eastAsia"/>
          <w:b/>
          <w:sz w:val="28"/>
          <w:szCs w:val="28"/>
        </w:rPr>
        <w:t>月</w:t>
      </w:r>
      <w:r w:rsidRPr="00D60396">
        <w:rPr>
          <w:rFonts w:hint="eastAsia"/>
          <w:b/>
          <w:sz w:val="28"/>
          <w:szCs w:val="28"/>
        </w:rPr>
        <w:t xml:space="preserve">  </w:t>
      </w:r>
      <w:r w:rsidR="009C699E">
        <w:rPr>
          <w:rFonts w:hint="eastAsia"/>
          <w:b/>
          <w:sz w:val="28"/>
          <w:szCs w:val="28"/>
        </w:rPr>
        <w:t>14</w:t>
      </w:r>
      <w:r w:rsidRPr="00D60396">
        <w:rPr>
          <w:rFonts w:hint="eastAsia"/>
          <w:b/>
          <w:sz w:val="28"/>
          <w:szCs w:val="28"/>
        </w:rPr>
        <w:t>日</w:t>
      </w:r>
    </w:p>
    <w:tbl>
      <w:tblPr>
        <w:tblStyle w:val="a3"/>
        <w:tblW w:w="0" w:type="auto"/>
        <w:tblLook w:val="0680" w:firstRow="0" w:lastRow="0" w:firstColumn="1" w:lastColumn="0" w:noHBand="1" w:noVBand="1"/>
      </w:tblPr>
      <w:tblGrid>
        <w:gridCol w:w="1808"/>
        <w:gridCol w:w="2554"/>
        <w:gridCol w:w="95"/>
        <w:gridCol w:w="1196"/>
        <w:gridCol w:w="2869"/>
      </w:tblGrid>
      <w:tr w:rsidR="00D60396" w:rsidTr="00D60396">
        <w:tc>
          <w:tcPr>
            <w:tcW w:w="1808" w:type="dxa"/>
          </w:tcPr>
          <w:p w:rsidR="00D60396" w:rsidRPr="00D60396" w:rsidRDefault="00D60396" w:rsidP="00D60396">
            <w:pPr>
              <w:spacing w:line="480" w:lineRule="auto"/>
              <w:jc w:val="center"/>
              <w:rPr>
                <w:b/>
                <w:szCs w:val="21"/>
              </w:rPr>
            </w:pPr>
            <w:r w:rsidRPr="00D60396">
              <w:rPr>
                <w:b/>
                <w:szCs w:val="21"/>
              </w:rPr>
              <w:t>企业名称</w:t>
            </w:r>
          </w:p>
        </w:tc>
        <w:tc>
          <w:tcPr>
            <w:tcW w:w="6714" w:type="dxa"/>
            <w:gridSpan w:val="4"/>
          </w:tcPr>
          <w:p w:rsidR="00D60396" w:rsidRPr="00AF6F87" w:rsidRDefault="00AF6F87" w:rsidP="00AF6F87">
            <w:pPr>
              <w:spacing w:line="480" w:lineRule="auto"/>
              <w:jc w:val="left"/>
              <w:rPr>
                <w:b/>
                <w:szCs w:val="21"/>
              </w:rPr>
            </w:pPr>
            <w:r w:rsidRPr="00AF6F87">
              <w:rPr>
                <w:rFonts w:hint="eastAsia"/>
                <w:b/>
                <w:szCs w:val="21"/>
              </w:rPr>
              <w:t>苏州格胜环保设备有限公司</w:t>
            </w:r>
          </w:p>
        </w:tc>
        <w:bookmarkStart w:id="0" w:name="_GoBack"/>
        <w:bookmarkEnd w:id="0"/>
      </w:tr>
      <w:tr w:rsidR="00D60396" w:rsidTr="00D60396">
        <w:tc>
          <w:tcPr>
            <w:tcW w:w="1808" w:type="dxa"/>
          </w:tcPr>
          <w:p w:rsidR="00D60396" w:rsidRPr="00D60396" w:rsidRDefault="00D60396" w:rsidP="00D60396">
            <w:pPr>
              <w:spacing w:line="480" w:lineRule="auto"/>
              <w:jc w:val="center"/>
              <w:rPr>
                <w:b/>
                <w:szCs w:val="21"/>
              </w:rPr>
            </w:pPr>
            <w:r w:rsidRPr="00D60396">
              <w:rPr>
                <w:b/>
                <w:szCs w:val="21"/>
              </w:rPr>
              <w:t>所属行业</w:t>
            </w:r>
          </w:p>
        </w:tc>
        <w:tc>
          <w:tcPr>
            <w:tcW w:w="2554" w:type="dxa"/>
          </w:tcPr>
          <w:p w:rsidR="00D60396" w:rsidRPr="00AF6F87" w:rsidRDefault="00AF6F87" w:rsidP="00AF6F87">
            <w:pPr>
              <w:spacing w:line="480" w:lineRule="auto"/>
              <w:jc w:val="left"/>
              <w:rPr>
                <w:b/>
                <w:szCs w:val="21"/>
              </w:rPr>
            </w:pPr>
            <w:r w:rsidRPr="00AF6F87">
              <w:rPr>
                <w:rFonts w:hint="eastAsia"/>
                <w:b/>
                <w:szCs w:val="21"/>
              </w:rPr>
              <w:t>环保</w:t>
            </w:r>
          </w:p>
        </w:tc>
        <w:tc>
          <w:tcPr>
            <w:tcW w:w="1291" w:type="dxa"/>
            <w:gridSpan w:val="2"/>
          </w:tcPr>
          <w:p w:rsidR="00D60396" w:rsidRPr="00D60396" w:rsidRDefault="00D60396" w:rsidP="00D60396">
            <w:pPr>
              <w:spacing w:line="480" w:lineRule="auto"/>
              <w:jc w:val="center"/>
              <w:rPr>
                <w:b/>
                <w:szCs w:val="21"/>
              </w:rPr>
            </w:pPr>
            <w:r w:rsidRPr="00D60396">
              <w:rPr>
                <w:rFonts w:hint="eastAsia"/>
                <w:b/>
                <w:szCs w:val="21"/>
              </w:rPr>
              <w:t>企业注册地</w:t>
            </w:r>
          </w:p>
        </w:tc>
        <w:tc>
          <w:tcPr>
            <w:tcW w:w="2869" w:type="dxa"/>
          </w:tcPr>
          <w:p w:rsidR="00D60396" w:rsidRPr="00D60396" w:rsidRDefault="00AF6F87" w:rsidP="00D60396">
            <w:pPr>
              <w:spacing w:line="480" w:lineRule="auto"/>
              <w:jc w:val="center"/>
              <w:rPr>
                <w:b/>
                <w:szCs w:val="21"/>
              </w:rPr>
            </w:pPr>
            <w:r>
              <w:rPr>
                <w:rFonts w:hint="eastAsia"/>
                <w:b/>
                <w:szCs w:val="21"/>
              </w:rPr>
              <w:t>苏州市吴中区田</w:t>
            </w:r>
            <w:proofErr w:type="gramStart"/>
            <w:r>
              <w:rPr>
                <w:rFonts w:hint="eastAsia"/>
                <w:b/>
                <w:szCs w:val="21"/>
              </w:rPr>
              <w:t>上江路</w:t>
            </w:r>
            <w:proofErr w:type="gramEnd"/>
          </w:p>
        </w:tc>
      </w:tr>
      <w:tr w:rsidR="00D60396" w:rsidTr="00AF6F87">
        <w:trPr>
          <w:cantSplit/>
          <w:trHeight w:val="284"/>
        </w:trPr>
        <w:tc>
          <w:tcPr>
            <w:tcW w:w="1808" w:type="dxa"/>
          </w:tcPr>
          <w:p w:rsidR="00D60396" w:rsidRPr="00D60396" w:rsidRDefault="00D60396" w:rsidP="00D60396">
            <w:pPr>
              <w:spacing w:line="480" w:lineRule="auto"/>
              <w:jc w:val="center"/>
              <w:rPr>
                <w:b/>
                <w:szCs w:val="21"/>
              </w:rPr>
            </w:pPr>
            <w:r>
              <w:rPr>
                <w:b/>
                <w:szCs w:val="21"/>
              </w:rPr>
              <w:t>地址</w:t>
            </w:r>
          </w:p>
        </w:tc>
        <w:tc>
          <w:tcPr>
            <w:tcW w:w="2554" w:type="dxa"/>
          </w:tcPr>
          <w:p w:rsidR="00D60396" w:rsidRPr="00AF6F87" w:rsidRDefault="00AF6F87" w:rsidP="00AF6F87">
            <w:pPr>
              <w:jc w:val="left"/>
              <w:rPr>
                <w:rFonts w:ascii="宋体" w:eastAsia="宋体" w:hAnsi="宋体"/>
                <w:b/>
                <w:sz w:val="18"/>
                <w:szCs w:val="18"/>
              </w:rPr>
            </w:pPr>
            <w:r w:rsidRPr="00AF6F87">
              <w:rPr>
                <w:rFonts w:hint="eastAsia"/>
                <w:b/>
                <w:sz w:val="18"/>
                <w:szCs w:val="18"/>
              </w:rPr>
              <w:t>苏州市吴中区田</w:t>
            </w:r>
            <w:proofErr w:type="gramStart"/>
            <w:r w:rsidRPr="00AF6F87">
              <w:rPr>
                <w:rFonts w:hint="eastAsia"/>
                <w:b/>
                <w:sz w:val="18"/>
                <w:szCs w:val="18"/>
              </w:rPr>
              <w:t>上江路</w:t>
            </w:r>
            <w:proofErr w:type="gramEnd"/>
            <w:r w:rsidRPr="00AF6F87">
              <w:rPr>
                <w:rFonts w:hint="eastAsia"/>
                <w:b/>
                <w:sz w:val="18"/>
                <w:szCs w:val="18"/>
              </w:rPr>
              <w:t>105</w:t>
            </w:r>
            <w:r w:rsidRPr="00AF6F87">
              <w:rPr>
                <w:rFonts w:hint="eastAsia"/>
                <w:b/>
                <w:sz w:val="18"/>
                <w:szCs w:val="18"/>
              </w:rPr>
              <w:t>号苏豪科技园</w:t>
            </w:r>
          </w:p>
        </w:tc>
        <w:tc>
          <w:tcPr>
            <w:tcW w:w="1291" w:type="dxa"/>
            <w:gridSpan w:val="2"/>
          </w:tcPr>
          <w:p w:rsidR="00D60396" w:rsidRPr="00D60396" w:rsidRDefault="00D60396" w:rsidP="00D60396">
            <w:pPr>
              <w:spacing w:line="480" w:lineRule="auto"/>
              <w:jc w:val="center"/>
              <w:rPr>
                <w:b/>
                <w:szCs w:val="21"/>
              </w:rPr>
            </w:pPr>
            <w:r>
              <w:rPr>
                <w:b/>
                <w:szCs w:val="21"/>
              </w:rPr>
              <w:t>邮编</w:t>
            </w:r>
          </w:p>
        </w:tc>
        <w:tc>
          <w:tcPr>
            <w:tcW w:w="2869" w:type="dxa"/>
          </w:tcPr>
          <w:p w:rsidR="00D60396" w:rsidRPr="00D60396" w:rsidRDefault="00AF6F87" w:rsidP="00D60396">
            <w:pPr>
              <w:spacing w:line="480" w:lineRule="auto"/>
              <w:jc w:val="center"/>
              <w:rPr>
                <w:b/>
                <w:szCs w:val="21"/>
              </w:rPr>
            </w:pPr>
            <w:r>
              <w:rPr>
                <w:rFonts w:hint="eastAsia"/>
                <w:b/>
                <w:szCs w:val="21"/>
              </w:rPr>
              <w:t>215128</w:t>
            </w:r>
          </w:p>
        </w:tc>
      </w:tr>
      <w:tr w:rsidR="00D60396" w:rsidTr="00D60396">
        <w:trPr>
          <w:trHeight w:val="245"/>
        </w:trPr>
        <w:tc>
          <w:tcPr>
            <w:tcW w:w="1808" w:type="dxa"/>
          </w:tcPr>
          <w:p w:rsidR="00D60396" w:rsidRPr="00D60396" w:rsidRDefault="00D60396" w:rsidP="00D60396">
            <w:pPr>
              <w:spacing w:line="480" w:lineRule="auto"/>
              <w:jc w:val="center"/>
              <w:rPr>
                <w:b/>
                <w:szCs w:val="21"/>
              </w:rPr>
            </w:pPr>
            <w:r w:rsidRPr="00D60396">
              <w:rPr>
                <w:b/>
                <w:szCs w:val="21"/>
              </w:rPr>
              <w:t>联系人</w:t>
            </w:r>
          </w:p>
        </w:tc>
        <w:tc>
          <w:tcPr>
            <w:tcW w:w="2554" w:type="dxa"/>
          </w:tcPr>
          <w:p w:rsidR="00D60396" w:rsidRPr="00AF6F87" w:rsidRDefault="00AF6F87" w:rsidP="00AF6F87">
            <w:pPr>
              <w:spacing w:line="480" w:lineRule="auto"/>
              <w:jc w:val="left"/>
              <w:rPr>
                <w:b/>
                <w:szCs w:val="21"/>
              </w:rPr>
            </w:pPr>
            <w:r w:rsidRPr="00AF6F87">
              <w:rPr>
                <w:rFonts w:hint="eastAsia"/>
                <w:b/>
                <w:szCs w:val="21"/>
              </w:rPr>
              <w:t>丁红霞</w:t>
            </w:r>
          </w:p>
        </w:tc>
        <w:tc>
          <w:tcPr>
            <w:tcW w:w="1291" w:type="dxa"/>
            <w:gridSpan w:val="2"/>
          </w:tcPr>
          <w:p w:rsidR="00D60396" w:rsidRPr="00D60396" w:rsidRDefault="00D60396" w:rsidP="00D60396">
            <w:pPr>
              <w:spacing w:line="480" w:lineRule="auto"/>
              <w:jc w:val="center"/>
              <w:rPr>
                <w:b/>
                <w:szCs w:val="21"/>
              </w:rPr>
            </w:pPr>
            <w:r w:rsidRPr="00D60396">
              <w:rPr>
                <w:b/>
                <w:szCs w:val="21"/>
              </w:rPr>
              <w:t>手机</w:t>
            </w:r>
          </w:p>
        </w:tc>
        <w:tc>
          <w:tcPr>
            <w:tcW w:w="2869" w:type="dxa"/>
          </w:tcPr>
          <w:p w:rsidR="00D60396" w:rsidRPr="00D60396" w:rsidRDefault="00AF6F87" w:rsidP="00D60396">
            <w:pPr>
              <w:spacing w:line="480" w:lineRule="auto"/>
              <w:jc w:val="center"/>
              <w:rPr>
                <w:b/>
                <w:szCs w:val="21"/>
              </w:rPr>
            </w:pPr>
            <w:r>
              <w:rPr>
                <w:rFonts w:hint="eastAsia"/>
                <w:b/>
                <w:szCs w:val="21"/>
              </w:rPr>
              <w:t>13776105234</w:t>
            </w:r>
          </w:p>
        </w:tc>
      </w:tr>
      <w:tr w:rsidR="00D60396" w:rsidTr="00D60396">
        <w:tc>
          <w:tcPr>
            <w:tcW w:w="1808" w:type="dxa"/>
          </w:tcPr>
          <w:p w:rsidR="00D60396" w:rsidRPr="00D60396" w:rsidRDefault="00D60396" w:rsidP="00D60396">
            <w:pPr>
              <w:spacing w:line="480" w:lineRule="auto"/>
              <w:jc w:val="center"/>
              <w:rPr>
                <w:b/>
                <w:szCs w:val="21"/>
              </w:rPr>
            </w:pPr>
            <w:r w:rsidRPr="00D60396">
              <w:rPr>
                <w:rFonts w:hint="eastAsia"/>
                <w:b/>
                <w:szCs w:val="21"/>
              </w:rPr>
              <w:t>E-mail</w:t>
            </w:r>
          </w:p>
        </w:tc>
        <w:tc>
          <w:tcPr>
            <w:tcW w:w="2554" w:type="dxa"/>
          </w:tcPr>
          <w:p w:rsidR="00D60396" w:rsidRPr="00AF6F87" w:rsidRDefault="00AF6F87" w:rsidP="00AF6F87">
            <w:pPr>
              <w:spacing w:line="480" w:lineRule="auto"/>
              <w:jc w:val="left"/>
              <w:rPr>
                <w:b/>
                <w:szCs w:val="21"/>
              </w:rPr>
            </w:pPr>
            <w:r w:rsidRPr="00AF6F87">
              <w:rPr>
                <w:rFonts w:hint="eastAsia"/>
                <w:b/>
                <w:szCs w:val="21"/>
              </w:rPr>
              <w:t>gs_tingting@163.com</w:t>
            </w:r>
          </w:p>
        </w:tc>
        <w:tc>
          <w:tcPr>
            <w:tcW w:w="1291" w:type="dxa"/>
            <w:gridSpan w:val="2"/>
          </w:tcPr>
          <w:p w:rsidR="00D60396" w:rsidRPr="00D60396" w:rsidRDefault="00D60396" w:rsidP="00D60396">
            <w:pPr>
              <w:spacing w:line="480" w:lineRule="auto"/>
              <w:jc w:val="center"/>
              <w:rPr>
                <w:b/>
                <w:szCs w:val="21"/>
              </w:rPr>
            </w:pPr>
            <w:r w:rsidRPr="00D60396">
              <w:rPr>
                <w:b/>
                <w:szCs w:val="21"/>
              </w:rPr>
              <w:t>电话</w:t>
            </w:r>
          </w:p>
        </w:tc>
        <w:tc>
          <w:tcPr>
            <w:tcW w:w="2869" w:type="dxa"/>
          </w:tcPr>
          <w:p w:rsidR="00D60396" w:rsidRPr="00D60396" w:rsidRDefault="00AF6F87" w:rsidP="00D60396">
            <w:pPr>
              <w:spacing w:line="480" w:lineRule="auto"/>
              <w:jc w:val="center"/>
              <w:rPr>
                <w:b/>
                <w:szCs w:val="21"/>
              </w:rPr>
            </w:pPr>
            <w:r>
              <w:rPr>
                <w:rFonts w:hint="eastAsia"/>
                <w:b/>
                <w:szCs w:val="21"/>
              </w:rPr>
              <w:t>0512-65989793</w:t>
            </w:r>
          </w:p>
        </w:tc>
      </w:tr>
      <w:tr w:rsidR="00D60396" w:rsidTr="00FC3FE3">
        <w:tc>
          <w:tcPr>
            <w:tcW w:w="1808" w:type="dxa"/>
          </w:tcPr>
          <w:p w:rsidR="00D60396" w:rsidRPr="00D60396" w:rsidRDefault="00D60396" w:rsidP="00D60396">
            <w:pPr>
              <w:spacing w:line="480" w:lineRule="auto"/>
              <w:jc w:val="center"/>
              <w:rPr>
                <w:b/>
                <w:szCs w:val="21"/>
              </w:rPr>
            </w:pPr>
            <w:r w:rsidRPr="00D60396">
              <w:rPr>
                <w:b/>
                <w:szCs w:val="21"/>
              </w:rPr>
              <w:t>需求项目名称</w:t>
            </w:r>
          </w:p>
        </w:tc>
        <w:tc>
          <w:tcPr>
            <w:tcW w:w="6714" w:type="dxa"/>
            <w:gridSpan w:val="4"/>
            <w:vAlign w:val="center"/>
          </w:tcPr>
          <w:p w:rsidR="00D60396" w:rsidRDefault="00FC3FE3" w:rsidP="00D60396">
            <w:pPr>
              <w:jc w:val="left"/>
              <w:rPr>
                <w:b/>
                <w:sz w:val="28"/>
                <w:szCs w:val="28"/>
              </w:rPr>
            </w:pPr>
            <w:r>
              <w:rPr>
                <w:rFonts w:hint="eastAsia"/>
                <w:b/>
                <w:sz w:val="18"/>
                <w:szCs w:val="18"/>
              </w:rPr>
              <w:t>强氧化工艺组合在高浓度化工废水的应用</w:t>
            </w:r>
          </w:p>
        </w:tc>
      </w:tr>
      <w:tr w:rsidR="00D60396" w:rsidTr="00D60396">
        <w:tc>
          <w:tcPr>
            <w:tcW w:w="1808" w:type="dxa"/>
          </w:tcPr>
          <w:p w:rsidR="00D60396" w:rsidRPr="00D60396" w:rsidRDefault="00D60396" w:rsidP="00D60396">
            <w:pPr>
              <w:jc w:val="left"/>
              <w:rPr>
                <w:b/>
                <w:szCs w:val="21"/>
              </w:rPr>
            </w:pPr>
            <w:r w:rsidRPr="00D60396">
              <w:rPr>
                <w:b/>
                <w:szCs w:val="21"/>
              </w:rPr>
              <w:t>需求项目所</w:t>
            </w:r>
            <w:r>
              <w:rPr>
                <w:b/>
                <w:szCs w:val="21"/>
              </w:rPr>
              <w:t>属领域</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sidRPr="00D60396">
              <w:rPr>
                <w:b/>
                <w:sz w:val="15"/>
                <w:szCs w:val="15"/>
              </w:rPr>
              <w:t>电子信息化与自动化</w:t>
            </w:r>
            <w:r>
              <w:rPr>
                <w:rFonts w:hint="eastAsia"/>
                <w:b/>
                <w:sz w:val="15"/>
                <w:szCs w:val="15"/>
              </w:rPr>
              <w:t xml:space="preserve">  </w:t>
            </w:r>
            <w:r w:rsidRPr="00D60396">
              <w:rPr>
                <w:rFonts w:asciiTheme="minorEastAsia" w:hAnsiTheme="minorEastAsia" w:hint="eastAsia"/>
                <w:b/>
                <w:sz w:val="15"/>
                <w:szCs w:val="15"/>
              </w:rPr>
              <w:t>□</w:t>
            </w:r>
            <w:r>
              <w:rPr>
                <w:rFonts w:asciiTheme="minorEastAsia" w:hAnsiTheme="minorEastAsia" w:hint="eastAsia"/>
                <w:b/>
                <w:sz w:val="15"/>
                <w:szCs w:val="15"/>
              </w:rPr>
              <w:t xml:space="preserve">生物医药   </w:t>
            </w:r>
            <w:r w:rsidRPr="00D60396">
              <w:rPr>
                <w:rFonts w:asciiTheme="minorEastAsia" w:hAnsiTheme="minorEastAsia" w:hint="eastAsia"/>
                <w:b/>
                <w:sz w:val="15"/>
                <w:szCs w:val="15"/>
              </w:rPr>
              <w:t>□</w:t>
            </w:r>
            <w:r>
              <w:rPr>
                <w:rFonts w:asciiTheme="minorEastAsia" w:hAnsiTheme="minorEastAsia" w:hint="eastAsia"/>
                <w:b/>
                <w:sz w:val="15"/>
                <w:szCs w:val="15"/>
              </w:rPr>
              <w:t xml:space="preserve">新材料   </w:t>
            </w:r>
            <w:r w:rsidRPr="00D60396">
              <w:rPr>
                <w:rFonts w:asciiTheme="minorEastAsia" w:hAnsiTheme="minorEastAsia" w:hint="eastAsia"/>
                <w:b/>
                <w:sz w:val="15"/>
                <w:szCs w:val="15"/>
              </w:rPr>
              <w:t>□</w:t>
            </w:r>
            <w:r>
              <w:rPr>
                <w:rFonts w:asciiTheme="minorEastAsia" w:hAnsiTheme="minorEastAsia" w:hint="eastAsia"/>
                <w:b/>
                <w:sz w:val="15"/>
                <w:szCs w:val="15"/>
              </w:rPr>
              <w:t xml:space="preserve">光机电一体化   </w:t>
            </w:r>
            <w:r w:rsidR="00C264E8">
              <w:rPr>
                <w:rFonts w:asciiTheme="minorEastAsia" w:hAnsiTheme="minorEastAsia" w:hint="eastAsia"/>
                <w:b/>
                <w:sz w:val="15"/>
                <w:szCs w:val="15"/>
              </w:rPr>
              <w:t>√</w:t>
            </w:r>
            <w:r>
              <w:rPr>
                <w:rFonts w:asciiTheme="minorEastAsia" w:hAnsiTheme="minorEastAsia" w:hint="eastAsia"/>
                <w:b/>
                <w:sz w:val="15"/>
                <w:szCs w:val="15"/>
              </w:rPr>
              <w:t>资源与环保</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新能源与高效节能    </w:t>
            </w:r>
            <w:r w:rsidRPr="00D60396">
              <w:rPr>
                <w:rFonts w:asciiTheme="minorEastAsia" w:hAnsiTheme="minorEastAsia" w:hint="eastAsia"/>
                <w:b/>
                <w:sz w:val="15"/>
                <w:szCs w:val="15"/>
              </w:rPr>
              <w:t>□</w:t>
            </w:r>
            <w:r>
              <w:rPr>
                <w:rFonts w:asciiTheme="minorEastAsia" w:hAnsiTheme="minorEastAsia" w:hint="eastAsia"/>
                <w:b/>
                <w:sz w:val="15"/>
                <w:szCs w:val="15"/>
              </w:rPr>
              <w:t xml:space="preserve">农林       </w:t>
            </w:r>
            <w:r w:rsidRPr="00D60396">
              <w:rPr>
                <w:rFonts w:asciiTheme="minorEastAsia" w:hAnsiTheme="minorEastAsia" w:hint="eastAsia"/>
                <w:b/>
                <w:sz w:val="15"/>
                <w:szCs w:val="15"/>
              </w:rPr>
              <w:t>□</w:t>
            </w:r>
            <w:r>
              <w:rPr>
                <w:rFonts w:asciiTheme="minorEastAsia" w:hAnsiTheme="minorEastAsia" w:hint="eastAsia"/>
                <w:b/>
                <w:sz w:val="15"/>
                <w:szCs w:val="15"/>
              </w:rPr>
              <w:t xml:space="preserve">海洋     </w:t>
            </w:r>
            <w:r w:rsidRPr="00D60396">
              <w:rPr>
                <w:rFonts w:asciiTheme="minorEastAsia" w:hAnsiTheme="minorEastAsia" w:hint="eastAsia"/>
                <w:b/>
                <w:sz w:val="15"/>
                <w:szCs w:val="15"/>
              </w:rPr>
              <w:t>□</w:t>
            </w:r>
            <w:r>
              <w:rPr>
                <w:rFonts w:asciiTheme="minorEastAsia" w:hAnsiTheme="minorEastAsia" w:hint="eastAsia"/>
                <w:b/>
                <w:sz w:val="15"/>
                <w:szCs w:val="15"/>
              </w:rPr>
              <w:t xml:space="preserve">医疗器械       </w:t>
            </w:r>
            <w:r w:rsidRPr="00D60396">
              <w:rPr>
                <w:rFonts w:asciiTheme="minorEastAsia" w:hAnsiTheme="minorEastAsia" w:hint="eastAsia"/>
                <w:b/>
                <w:sz w:val="15"/>
                <w:szCs w:val="15"/>
              </w:rPr>
              <w:t>□</w:t>
            </w:r>
            <w:r>
              <w:rPr>
                <w:rFonts w:asciiTheme="minorEastAsia" w:hAnsiTheme="minorEastAsia" w:hint="eastAsia"/>
                <w:b/>
                <w:sz w:val="15"/>
                <w:szCs w:val="15"/>
              </w:rPr>
              <w:t xml:space="preserve">其他   </w:t>
            </w:r>
          </w:p>
        </w:tc>
      </w:tr>
      <w:tr w:rsidR="00D60396" w:rsidTr="007A685D">
        <w:trPr>
          <w:trHeight w:val="64"/>
        </w:trPr>
        <w:tc>
          <w:tcPr>
            <w:tcW w:w="1808" w:type="dxa"/>
          </w:tcPr>
          <w:p w:rsidR="00D60396" w:rsidRPr="00D60396" w:rsidRDefault="00D60396" w:rsidP="00D60396">
            <w:pPr>
              <w:jc w:val="left"/>
              <w:rPr>
                <w:b/>
                <w:szCs w:val="21"/>
              </w:rPr>
            </w:pPr>
            <w:r w:rsidRPr="00D60396">
              <w:rPr>
                <w:b/>
                <w:szCs w:val="21"/>
              </w:rPr>
              <w:t>需求项目所属阶段</w:t>
            </w:r>
          </w:p>
        </w:tc>
        <w:tc>
          <w:tcPr>
            <w:tcW w:w="6714" w:type="dxa"/>
            <w:gridSpan w:val="4"/>
          </w:tcPr>
          <w:p w:rsidR="00D60396" w:rsidRDefault="00C264E8" w:rsidP="00D60396">
            <w:pPr>
              <w:jc w:val="left"/>
              <w:rPr>
                <w:rFonts w:asciiTheme="minorEastAsia" w:hAnsiTheme="minorEastAsia"/>
                <w:b/>
                <w:sz w:val="15"/>
                <w:szCs w:val="15"/>
              </w:rPr>
            </w:pPr>
            <w:r>
              <w:rPr>
                <w:rFonts w:asciiTheme="minorEastAsia" w:hAnsiTheme="minorEastAsia" w:hint="eastAsia"/>
                <w:b/>
                <w:sz w:val="15"/>
                <w:szCs w:val="15"/>
              </w:rPr>
              <w:t>√</w:t>
            </w:r>
            <w:r w:rsidR="00D60396">
              <w:rPr>
                <w:rFonts w:asciiTheme="minorEastAsia" w:hAnsiTheme="minorEastAsia" w:hint="eastAsia"/>
                <w:b/>
                <w:sz w:val="15"/>
                <w:szCs w:val="15"/>
              </w:rPr>
              <w:t xml:space="preserve">研制阶段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 xml:space="preserve">试生产阶段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小批量生产阶段</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批量生产阶段     </w:t>
            </w:r>
            <w:r w:rsidRPr="00D60396">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051B99">
              <w:rPr>
                <w:b/>
                <w:w w:val="93"/>
                <w:kern w:val="0"/>
                <w:szCs w:val="21"/>
                <w:fitText w:val="1266" w:id="1251640064"/>
              </w:rPr>
              <w:t>项目需求缘</w:t>
            </w:r>
            <w:r w:rsidRPr="00051B99">
              <w:rPr>
                <w:b/>
                <w:spacing w:val="-45"/>
                <w:w w:val="93"/>
                <w:kern w:val="0"/>
                <w:szCs w:val="21"/>
                <w:fitText w:val="1266" w:id="1251640064"/>
              </w:rPr>
              <w:t>由</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新产品开发       </w:t>
            </w:r>
            <w:r w:rsidRPr="00D60396">
              <w:rPr>
                <w:rFonts w:asciiTheme="minorEastAsia" w:hAnsiTheme="minorEastAsia" w:hint="eastAsia"/>
                <w:b/>
                <w:sz w:val="15"/>
                <w:szCs w:val="15"/>
              </w:rPr>
              <w:t>□</w:t>
            </w:r>
            <w:r>
              <w:rPr>
                <w:rFonts w:asciiTheme="minorEastAsia" w:hAnsiTheme="minorEastAsia" w:hint="eastAsia"/>
                <w:b/>
                <w:sz w:val="15"/>
                <w:szCs w:val="15"/>
              </w:rPr>
              <w:t xml:space="preserve">产品升级换代     </w:t>
            </w:r>
            <w:r w:rsidRPr="00D60396">
              <w:rPr>
                <w:rFonts w:asciiTheme="minorEastAsia" w:hAnsiTheme="minorEastAsia" w:hint="eastAsia"/>
                <w:b/>
                <w:sz w:val="15"/>
                <w:szCs w:val="15"/>
              </w:rPr>
              <w:t>□</w:t>
            </w:r>
            <w:r>
              <w:rPr>
                <w:rFonts w:asciiTheme="minorEastAsia" w:hAnsiTheme="minorEastAsia" w:hint="eastAsia"/>
                <w:b/>
                <w:sz w:val="15"/>
                <w:szCs w:val="15"/>
              </w:rPr>
              <w:t>生产线技术改造</w:t>
            </w:r>
          </w:p>
          <w:p w:rsidR="00D60396" w:rsidRPr="00D60396" w:rsidRDefault="00C264E8" w:rsidP="00D60396">
            <w:pPr>
              <w:jc w:val="left"/>
              <w:rPr>
                <w:b/>
                <w:sz w:val="15"/>
                <w:szCs w:val="15"/>
              </w:rPr>
            </w:pPr>
            <w:r>
              <w:rPr>
                <w:rFonts w:asciiTheme="minorEastAsia" w:hAnsiTheme="minorEastAsia" w:hint="eastAsia"/>
                <w:b/>
                <w:sz w:val="15"/>
                <w:szCs w:val="15"/>
              </w:rPr>
              <w:t>√</w:t>
            </w:r>
            <w:r w:rsidR="00D60396">
              <w:rPr>
                <w:rFonts w:asciiTheme="minorEastAsia" w:hAnsiTheme="minorEastAsia" w:hint="eastAsia"/>
                <w:b/>
                <w:sz w:val="15"/>
                <w:szCs w:val="15"/>
              </w:rPr>
              <w:t xml:space="preserve">制造工艺改进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 xml:space="preserve">制造装备改进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D60396">
              <w:rPr>
                <w:b/>
                <w:szCs w:val="21"/>
              </w:rPr>
              <w:t>意向合作方式</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技术转让       </w:t>
            </w:r>
            <w:r w:rsidRPr="00D60396">
              <w:rPr>
                <w:rFonts w:asciiTheme="minorEastAsia" w:hAnsiTheme="minorEastAsia" w:hint="eastAsia"/>
                <w:b/>
                <w:sz w:val="15"/>
                <w:szCs w:val="15"/>
              </w:rPr>
              <w:t>□</w:t>
            </w:r>
            <w:r>
              <w:rPr>
                <w:rFonts w:asciiTheme="minorEastAsia" w:hAnsiTheme="minorEastAsia" w:hint="eastAsia"/>
                <w:b/>
                <w:sz w:val="15"/>
                <w:szCs w:val="15"/>
              </w:rPr>
              <w:t xml:space="preserve">合作开发         </w:t>
            </w:r>
            <w:r w:rsidRPr="00D60396">
              <w:rPr>
                <w:rFonts w:asciiTheme="minorEastAsia" w:hAnsiTheme="minorEastAsia" w:hint="eastAsia"/>
                <w:b/>
                <w:sz w:val="15"/>
                <w:szCs w:val="15"/>
              </w:rPr>
              <w:t>□</w:t>
            </w:r>
            <w:r>
              <w:rPr>
                <w:rFonts w:asciiTheme="minorEastAsia" w:hAnsiTheme="minorEastAsia" w:hint="eastAsia"/>
                <w:b/>
                <w:sz w:val="15"/>
                <w:szCs w:val="15"/>
              </w:rPr>
              <w:t>技术入股</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合作兴办       </w:t>
            </w:r>
            <w:r w:rsidRPr="00D60396">
              <w:rPr>
                <w:rFonts w:asciiTheme="minorEastAsia" w:hAnsiTheme="minorEastAsia" w:hint="eastAsia"/>
                <w:b/>
                <w:sz w:val="15"/>
                <w:szCs w:val="15"/>
              </w:rPr>
              <w:t>□</w:t>
            </w:r>
            <w:r>
              <w:rPr>
                <w:rFonts w:asciiTheme="minorEastAsia" w:hAnsiTheme="minorEastAsia" w:hint="eastAsia"/>
                <w:b/>
                <w:sz w:val="15"/>
                <w:szCs w:val="15"/>
              </w:rPr>
              <w:t xml:space="preserve">委托开发         </w:t>
            </w:r>
            <w:r w:rsidR="00C264E8">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D60396">
              <w:rPr>
                <w:b/>
                <w:szCs w:val="21"/>
              </w:rPr>
              <w:t>意向合作单位</w:t>
            </w:r>
          </w:p>
        </w:tc>
        <w:tc>
          <w:tcPr>
            <w:tcW w:w="6714" w:type="dxa"/>
            <w:gridSpan w:val="4"/>
          </w:tcPr>
          <w:p w:rsidR="00D60396" w:rsidRDefault="00D60396" w:rsidP="00D60396">
            <w:pPr>
              <w:jc w:val="left"/>
              <w:rPr>
                <w:b/>
                <w:sz w:val="28"/>
                <w:szCs w:val="28"/>
              </w:rPr>
            </w:pPr>
          </w:p>
        </w:tc>
      </w:tr>
      <w:tr w:rsidR="00D60396" w:rsidTr="00D60396">
        <w:tc>
          <w:tcPr>
            <w:tcW w:w="1808" w:type="dxa"/>
          </w:tcPr>
          <w:p w:rsidR="00D60396" w:rsidRPr="00D60396" w:rsidRDefault="00D60396" w:rsidP="00D60396">
            <w:pPr>
              <w:spacing w:line="480" w:lineRule="auto"/>
              <w:jc w:val="left"/>
              <w:rPr>
                <w:b/>
                <w:szCs w:val="21"/>
              </w:rPr>
            </w:pPr>
            <w:r w:rsidRPr="00D60396">
              <w:rPr>
                <w:b/>
                <w:szCs w:val="21"/>
              </w:rPr>
              <w:t>拟投入资金额</w:t>
            </w:r>
          </w:p>
        </w:tc>
        <w:tc>
          <w:tcPr>
            <w:tcW w:w="2649" w:type="dxa"/>
            <w:gridSpan w:val="2"/>
          </w:tcPr>
          <w:p w:rsidR="00D60396" w:rsidRPr="009C699E" w:rsidRDefault="009C699E" w:rsidP="00D60396">
            <w:pPr>
              <w:jc w:val="left"/>
              <w:rPr>
                <w:sz w:val="28"/>
                <w:szCs w:val="28"/>
              </w:rPr>
            </w:pPr>
            <w:r w:rsidRPr="009C699E">
              <w:rPr>
                <w:rFonts w:hint="eastAsia"/>
                <w:sz w:val="28"/>
                <w:szCs w:val="28"/>
              </w:rPr>
              <w:t>50</w:t>
            </w:r>
            <w:r>
              <w:rPr>
                <w:rFonts w:hint="eastAsia"/>
                <w:sz w:val="28"/>
                <w:szCs w:val="28"/>
              </w:rPr>
              <w:t>万</w:t>
            </w:r>
          </w:p>
        </w:tc>
        <w:tc>
          <w:tcPr>
            <w:tcW w:w="1196" w:type="dxa"/>
          </w:tcPr>
          <w:p w:rsidR="00D60396" w:rsidRPr="00D60396" w:rsidRDefault="00D60396" w:rsidP="00D60396">
            <w:pPr>
              <w:jc w:val="left"/>
              <w:rPr>
                <w:b/>
                <w:szCs w:val="21"/>
              </w:rPr>
            </w:pPr>
            <w:r w:rsidRPr="00D60396">
              <w:rPr>
                <w:b/>
                <w:szCs w:val="21"/>
              </w:rPr>
              <w:t>期望达</w:t>
            </w:r>
            <w:proofErr w:type="gramStart"/>
            <w:r w:rsidRPr="00D60396">
              <w:rPr>
                <w:b/>
                <w:szCs w:val="21"/>
              </w:rPr>
              <w:t>产效益</w:t>
            </w:r>
            <w:proofErr w:type="gramEnd"/>
          </w:p>
        </w:tc>
        <w:tc>
          <w:tcPr>
            <w:tcW w:w="2869" w:type="dxa"/>
          </w:tcPr>
          <w:p w:rsidR="00D60396" w:rsidRPr="009C699E" w:rsidRDefault="009C699E" w:rsidP="00D60396">
            <w:pPr>
              <w:jc w:val="left"/>
              <w:rPr>
                <w:sz w:val="28"/>
                <w:szCs w:val="28"/>
              </w:rPr>
            </w:pPr>
            <w:r w:rsidRPr="009C699E">
              <w:rPr>
                <w:rFonts w:hint="eastAsia"/>
                <w:sz w:val="28"/>
                <w:szCs w:val="28"/>
              </w:rPr>
              <w:t>110</w:t>
            </w:r>
            <w:r w:rsidRPr="009C699E">
              <w:rPr>
                <w:rFonts w:hint="eastAsia"/>
                <w:sz w:val="28"/>
                <w:szCs w:val="28"/>
              </w:rPr>
              <w:t>万</w:t>
            </w:r>
          </w:p>
        </w:tc>
      </w:tr>
      <w:tr w:rsidR="00D60396" w:rsidTr="006E2356">
        <w:trPr>
          <w:trHeight w:val="2753"/>
        </w:trPr>
        <w:tc>
          <w:tcPr>
            <w:tcW w:w="1808" w:type="dxa"/>
          </w:tcPr>
          <w:p w:rsidR="00D60396" w:rsidRDefault="00D60396" w:rsidP="006E2356">
            <w:pPr>
              <w:jc w:val="center"/>
              <w:rPr>
                <w:b/>
                <w:szCs w:val="21"/>
              </w:rPr>
            </w:pPr>
            <w:r w:rsidRPr="00D60396">
              <w:rPr>
                <w:b/>
                <w:szCs w:val="21"/>
              </w:rPr>
              <w:t>技术需求简要说明（限</w:t>
            </w:r>
            <w:r w:rsidRPr="00D60396">
              <w:rPr>
                <w:rFonts w:hint="eastAsia"/>
                <w:b/>
                <w:szCs w:val="21"/>
              </w:rPr>
              <w:t>500</w:t>
            </w:r>
            <w:r w:rsidRPr="00D60396">
              <w:rPr>
                <w:rFonts w:hint="eastAsia"/>
                <w:b/>
                <w:szCs w:val="21"/>
              </w:rPr>
              <w:t>字</w:t>
            </w:r>
            <w:r w:rsidRPr="00D60396">
              <w:rPr>
                <w:b/>
                <w:szCs w:val="21"/>
              </w:rPr>
              <w:t>）</w:t>
            </w:r>
          </w:p>
          <w:p w:rsidR="00412980" w:rsidRPr="00D60396" w:rsidRDefault="00412980" w:rsidP="006E2356">
            <w:pPr>
              <w:jc w:val="center"/>
              <w:rPr>
                <w:b/>
                <w:szCs w:val="21"/>
              </w:rPr>
            </w:pPr>
            <w:r>
              <w:rPr>
                <w:rFonts w:hint="eastAsia"/>
                <w:b/>
                <w:szCs w:val="21"/>
              </w:rPr>
              <w:t>（必填）</w:t>
            </w:r>
          </w:p>
        </w:tc>
        <w:tc>
          <w:tcPr>
            <w:tcW w:w="6714" w:type="dxa"/>
            <w:gridSpan w:val="4"/>
          </w:tcPr>
          <w:p w:rsidR="00D60396" w:rsidRPr="00085E85" w:rsidRDefault="00EE241A" w:rsidP="00085E85">
            <w:pPr>
              <w:rPr>
                <w:rFonts w:ascii="Verdana" w:hAnsi="Verdana"/>
                <w:szCs w:val="21"/>
              </w:rPr>
            </w:pPr>
            <w:r>
              <w:rPr>
                <w:rFonts w:ascii="Verdana" w:hAnsi="Verdana" w:hint="eastAsia"/>
                <w:szCs w:val="21"/>
              </w:rPr>
              <w:t>化工行业是重要的工业组成部分，</w:t>
            </w:r>
            <w:r w:rsidR="00FC3FE3">
              <w:rPr>
                <w:rFonts w:ascii="Verdana" w:hAnsi="Verdana" w:hint="eastAsia"/>
                <w:szCs w:val="21"/>
              </w:rPr>
              <w:t>化工废水通常具有浓度高、难降解、水质水量不稳定等特点，</w:t>
            </w:r>
            <w:r w:rsidR="00EF0120">
              <w:rPr>
                <w:rFonts w:ascii="Verdana" w:hAnsi="Verdana" w:hint="eastAsia"/>
                <w:szCs w:val="21"/>
              </w:rPr>
              <w:t>针对不同的废水需要各种不同的工艺进行组合才能处理达标，但是由于化工废水中污染物大多数都是高分子量或复杂的环状有机物，这就需要通过外力使其分解为较为简单的物质</w:t>
            </w:r>
            <w:r w:rsidR="008B08AB">
              <w:rPr>
                <w:rFonts w:ascii="Verdana" w:hAnsi="Verdana" w:hint="eastAsia"/>
                <w:szCs w:val="21"/>
              </w:rPr>
              <w:t>，强氧化工艺就是其中的一种外力，常见的强氧化工艺</w:t>
            </w:r>
            <w:r>
              <w:rPr>
                <w:rFonts w:ascii="Verdana" w:hAnsi="Verdana" w:hint="eastAsia"/>
                <w:szCs w:val="21"/>
              </w:rPr>
              <w:t>如臭氧、芬顿、二氧化氯等</w:t>
            </w:r>
            <w:r w:rsidR="008B08AB">
              <w:rPr>
                <w:rFonts w:ascii="Verdana" w:hAnsi="Verdana" w:hint="eastAsia"/>
                <w:szCs w:val="21"/>
              </w:rPr>
              <w:t>在废水废气中运用已经比较广泛，已经属于比较常见的工艺，但是强氧化组合工艺目前并不常见，</w:t>
            </w:r>
            <w:r w:rsidR="00F960EB">
              <w:rPr>
                <w:rFonts w:ascii="Verdana" w:hAnsi="Verdana" w:hint="eastAsia"/>
                <w:szCs w:val="21"/>
              </w:rPr>
              <w:t>如何通过更低的投入使不同的强氧化工艺组合起来达到更好的处理效果，</w:t>
            </w:r>
            <w:r w:rsidR="00F960EB">
              <w:rPr>
                <w:rFonts w:ascii="Verdana" w:hAnsi="Verdana"/>
                <w:szCs w:val="21"/>
              </w:rPr>
              <w:t xml:space="preserve"> </w:t>
            </w:r>
            <w:r w:rsidR="00F960EB">
              <w:rPr>
                <w:rFonts w:ascii="Verdana" w:hAnsi="Verdana"/>
                <w:szCs w:val="21"/>
              </w:rPr>
              <w:t>运行时的成本更低廉</w:t>
            </w:r>
            <w:r w:rsidR="00F960EB">
              <w:rPr>
                <w:rFonts w:ascii="Verdana" w:hAnsi="Verdana" w:hint="eastAsia"/>
                <w:szCs w:val="21"/>
              </w:rPr>
              <w:t>，</w:t>
            </w:r>
            <w:r w:rsidR="00F960EB">
              <w:rPr>
                <w:rFonts w:ascii="Verdana" w:hAnsi="Verdana"/>
                <w:szCs w:val="21"/>
              </w:rPr>
              <w:t>这都是需要在不断的</w:t>
            </w:r>
            <w:r w:rsidR="00F960EB">
              <w:rPr>
                <w:rFonts w:ascii="Verdana" w:hAnsi="Verdana" w:hint="eastAsia"/>
                <w:szCs w:val="21"/>
              </w:rPr>
              <w:t>试验</w:t>
            </w:r>
            <w:r w:rsidR="00F960EB">
              <w:rPr>
                <w:rFonts w:ascii="Verdana" w:hAnsi="Verdana"/>
                <w:szCs w:val="21"/>
              </w:rPr>
              <w:t>与实践中去发现了解的</w:t>
            </w:r>
            <w:r w:rsidR="00F960EB">
              <w:rPr>
                <w:rFonts w:ascii="Verdana" w:hAnsi="Verdana" w:hint="eastAsia"/>
                <w:szCs w:val="21"/>
              </w:rPr>
              <w:t>，</w:t>
            </w:r>
            <w:r>
              <w:rPr>
                <w:rFonts w:ascii="Verdana" w:hAnsi="Verdana" w:hint="eastAsia"/>
                <w:szCs w:val="21"/>
              </w:rPr>
              <w:t>我司通过大量实验验证，在目前的项目中已经尝试过强氧化工艺组合，也达到了良好的处理效果，在今后，还需要投入更多的时间与精力，使得工艺组合更加完善，更具效率。</w:t>
            </w:r>
          </w:p>
        </w:tc>
      </w:tr>
    </w:tbl>
    <w:p w:rsidR="00D60396" w:rsidRPr="00D60396" w:rsidRDefault="00D60396" w:rsidP="00D60396">
      <w:pPr>
        <w:ind w:firstLine="615"/>
        <w:jc w:val="left"/>
        <w:rPr>
          <w:b/>
          <w:sz w:val="28"/>
          <w:szCs w:val="28"/>
        </w:rPr>
      </w:pPr>
    </w:p>
    <w:sectPr w:rsidR="00D60396" w:rsidRPr="00D60396" w:rsidSect="00462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B99" w:rsidRDefault="00051B99" w:rsidP="002052E7">
      <w:r>
        <w:separator/>
      </w:r>
    </w:p>
  </w:endnote>
  <w:endnote w:type="continuationSeparator" w:id="0">
    <w:p w:rsidR="00051B99" w:rsidRDefault="00051B99" w:rsidP="0020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B99" w:rsidRDefault="00051B99" w:rsidP="002052E7">
      <w:r>
        <w:separator/>
      </w:r>
    </w:p>
  </w:footnote>
  <w:footnote w:type="continuationSeparator" w:id="0">
    <w:p w:rsidR="00051B99" w:rsidRDefault="00051B99" w:rsidP="0020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AC5366"/>
    <w:multiLevelType w:val="hybridMultilevel"/>
    <w:tmpl w:val="6A302B46"/>
    <w:lvl w:ilvl="0" w:tplc="F3CA55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396"/>
    <w:rsid w:val="00051B99"/>
    <w:rsid w:val="00085E85"/>
    <w:rsid w:val="000C7121"/>
    <w:rsid w:val="000F3EF2"/>
    <w:rsid w:val="001A3114"/>
    <w:rsid w:val="002052E7"/>
    <w:rsid w:val="002E545A"/>
    <w:rsid w:val="003F4388"/>
    <w:rsid w:val="00412980"/>
    <w:rsid w:val="00443424"/>
    <w:rsid w:val="004627A0"/>
    <w:rsid w:val="004A32C2"/>
    <w:rsid w:val="006D6CA1"/>
    <w:rsid w:val="006E2356"/>
    <w:rsid w:val="007A685D"/>
    <w:rsid w:val="008773C6"/>
    <w:rsid w:val="008B08AB"/>
    <w:rsid w:val="008D0393"/>
    <w:rsid w:val="009C699E"/>
    <w:rsid w:val="00A37AEA"/>
    <w:rsid w:val="00AF6F87"/>
    <w:rsid w:val="00BF0A91"/>
    <w:rsid w:val="00C01180"/>
    <w:rsid w:val="00C264E8"/>
    <w:rsid w:val="00C4545F"/>
    <w:rsid w:val="00CA1D79"/>
    <w:rsid w:val="00CA7C2C"/>
    <w:rsid w:val="00D60396"/>
    <w:rsid w:val="00E274B3"/>
    <w:rsid w:val="00EE241A"/>
    <w:rsid w:val="00EF0120"/>
    <w:rsid w:val="00F4465A"/>
    <w:rsid w:val="00F8578E"/>
    <w:rsid w:val="00F960EB"/>
    <w:rsid w:val="00FA2A21"/>
    <w:rsid w:val="00FC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3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0396"/>
    <w:pPr>
      <w:ind w:firstLineChars="200" w:firstLine="420"/>
    </w:pPr>
  </w:style>
  <w:style w:type="paragraph" w:styleId="a5">
    <w:name w:val="header"/>
    <w:basedOn w:val="a"/>
    <w:link w:val="Char"/>
    <w:uiPriority w:val="99"/>
    <w:unhideWhenUsed/>
    <w:rsid w:val="002052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052E7"/>
    <w:rPr>
      <w:sz w:val="18"/>
      <w:szCs w:val="18"/>
    </w:rPr>
  </w:style>
  <w:style w:type="paragraph" w:styleId="a6">
    <w:name w:val="footer"/>
    <w:basedOn w:val="a"/>
    <w:link w:val="Char0"/>
    <w:uiPriority w:val="99"/>
    <w:unhideWhenUsed/>
    <w:rsid w:val="002052E7"/>
    <w:pPr>
      <w:tabs>
        <w:tab w:val="center" w:pos="4153"/>
        <w:tab w:val="right" w:pos="8306"/>
      </w:tabs>
      <w:snapToGrid w:val="0"/>
      <w:jc w:val="left"/>
    </w:pPr>
    <w:rPr>
      <w:sz w:val="18"/>
      <w:szCs w:val="18"/>
    </w:rPr>
  </w:style>
  <w:style w:type="character" w:customStyle="1" w:styleId="Char0">
    <w:name w:val="页脚 Char"/>
    <w:basedOn w:val="a0"/>
    <w:link w:val="a6"/>
    <w:uiPriority w:val="99"/>
    <w:rsid w:val="002052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3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0396"/>
    <w:pPr>
      <w:ind w:firstLineChars="200" w:firstLine="420"/>
    </w:pPr>
  </w:style>
  <w:style w:type="paragraph" w:styleId="a5">
    <w:name w:val="header"/>
    <w:basedOn w:val="a"/>
    <w:link w:val="Char"/>
    <w:uiPriority w:val="99"/>
    <w:unhideWhenUsed/>
    <w:rsid w:val="002052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052E7"/>
    <w:rPr>
      <w:sz w:val="18"/>
      <w:szCs w:val="18"/>
    </w:rPr>
  </w:style>
  <w:style w:type="paragraph" w:styleId="a6">
    <w:name w:val="footer"/>
    <w:basedOn w:val="a"/>
    <w:link w:val="Char0"/>
    <w:uiPriority w:val="99"/>
    <w:unhideWhenUsed/>
    <w:rsid w:val="002052E7"/>
    <w:pPr>
      <w:tabs>
        <w:tab w:val="center" w:pos="4153"/>
        <w:tab w:val="right" w:pos="8306"/>
      </w:tabs>
      <w:snapToGrid w:val="0"/>
      <w:jc w:val="left"/>
    </w:pPr>
    <w:rPr>
      <w:sz w:val="18"/>
      <w:szCs w:val="18"/>
    </w:rPr>
  </w:style>
  <w:style w:type="character" w:customStyle="1" w:styleId="Char0">
    <w:name w:val="页脚 Char"/>
    <w:basedOn w:val="a0"/>
    <w:link w:val="a6"/>
    <w:uiPriority w:val="99"/>
    <w:rsid w:val="002052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781</Characters>
  <Application>Microsoft Office Word</Application>
  <DocSecurity>0</DocSecurity>
  <Lines>6</Lines>
  <Paragraphs>1</Paragraphs>
  <ScaleCrop>false</ScaleCrop>
  <Company>微软中国</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2017-02-14T05:37:00Z</dcterms:created>
  <dcterms:modified xsi:type="dcterms:W3CDTF">2017-02-14T05:37:00Z</dcterms:modified>
</cp:coreProperties>
</file>