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B0049A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 xml:space="preserve">  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B0049A">
        <w:rPr>
          <w:rFonts w:hint="eastAsia"/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B0049A">
        <w:rPr>
          <w:rFonts w:hint="eastAsia"/>
          <w:b/>
          <w:sz w:val="28"/>
          <w:szCs w:val="28"/>
        </w:rPr>
        <w:t>14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10490" w:type="dxa"/>
        <w:tblInd w:w="-1026" w:type="dxa"/>
        <w:tblLook w:val="0680"/>
      </w:tblPr>
      <w:tblGrid>
        <w:gridCol w:w="2740"/>
        <w:gridCol w:w="3364"/>
        <w:gridCol w:w="69"/>
        <w:gridCol w:w="973"/>
        <w:gridCol w:w="3344"/>
      </w:tblGrid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7750" w:type="dxa"/>
            <w:gridSpan w:val="4"/>
          </w:tcPr>
          <w:p w:rsidR="00D60396" w:rsidRPr="00DF1F2C" w:rsidRDefault="00B0049A" w:rsidP="00D60396">
            <w:pPr>
              <w:jc w:val="left"/>
              <w:rPr>
                <w:b/>
                <w:szCs w:val="21"/>
              </w:rPr>
            </w:pPr>
            <w:r w:rsidRPr="00DF1F2C">
              <w:rPr>
                <w:rFonts w:hint="eastAsia"/>
                <w:b/>
                <w:szCs w:val="21"/>
              </w:rPr>
              <w:t>苏州启点机械有限公司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3364" w:type="dxa"/>
          </w:tcPr>
          <w:p w:rsidR="00D60396" w:rsidRPr="00DF1F2C" w:rsidRDefault="00B0049A" w:rsidP="00D60396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 w:hint="eastAsia"/>
                <w:b/>
                <w:szCs w:val="21"/>
              </w:rPr>
              <w:t>模具、注塑</w:t>
            </w:r>
          </w:p>
        </w:tc>
        <w:tc>
          <w:tcPr>
            <w:tcW w:w="1042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3344" w:type="dxa"/>
          </w:tcPr>
          <w:p w:rsidR="00D60396" w:rsidRPr="00DF1F2C" w:rsidRDefault="00B0049A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 w:hint="eastAsia"/>
                <w:b/>
                <w:szCs w:val="21"/>
              </w:rPr>
              <w:t>苏州吴中横</w:t>
            </w:r>
            <w:proofErr w:type="gramStart"/>
            <w:r w:rsidRPr="00DF1F2C">
              <w:rPr>
                <w:rFonts w:asciiTheme="minorEastAsia" w:hAnsiTheme="minorEastAsia" w:hint="eastAsia"/>
                <w:b/>
                <w:szCs w:val="21"/>
              </w:rPr>
              <w:t>泾</w:t>
            </w:r>
            <w:proofErr w:type="gramEnd"/>
            <w:r w:rsidRPr="00DF1F2C">
              <w:rPr>
                <w:rFonts w:asciiTheme="minorEastAsia" w:hAnsiTheme="minorEastAsia" w:hint="eastAsia"/>
                <w:b/>
                <w:szCs w:val="21"/>
              </w:rPr>
              <w:t>工业园2588号</w:t>
            </w:r>
          </w:p>
        </w:tc>
      </w:tr>
      <w:tr w:rsidR="00D60396" w:rsidTr="006770EB">
        <w:trPr>
          <w:trHeight w:val="380"/>
        </w:trPr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3364" w:type="dxa"/>
          </w:tcPr>
          <w:p w:rsidR="00D60396" w:rsidRPr="00DF1F2C" w:rsidRDefault="00B0049A" w:rsidP="00D60396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 w:hint="eastAsia"/>
                <w:b/>
                <w:szCs w:val="21"/>
              </w:rPr>
              <w:t>苏州吴中天鹅荡路2588号横</w:t>
            </w:r>
            <w:proofErr w:type="gramStart"/>
            <w:r w:rsidRPr="00DF1F2C">
              <w:rPr>
                <w:rFonts w:asciiTheme="minorEastAsia" w:hAnsiTheme="minorEastAsia" w:hint="eastAsia"/>
                <w:b/>
                <w:szCs w:val="21"/>
              </w:rPr>
              <w:t>泾</w:t>
            </w:r>
            <w:proofErr w:type="gramEnd"/>
            <w:r w:rsidRPr="00DF1F2C">
              <w:rPr>
                <w:rFonts w:asciiTheme="minorEastAsia" w:hAnsiTheme="minorEastAsia" w:hint="eastAsia"/>
                <w:b/>
                <w:szCs w:val="21"/>
              </w:rPr>
              <w:t>工业园</w:t>
            </w:r>
          </w:p>
        </w:tc>
        <w:tc>
          <w:tcPr>
            <w:tcW w:w="1042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3344" w:type="dxa"/>
          </w:tcPr>
          <w:p w:rsidR="00D60396" w:rsidRPr="00DF1F2C" w:rsidRDefault="00B0049A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 w:hint="eastAsia"/>
                <w:b/>
                <w:szCs w:val="21"/>
              </w:rPr>
              <w:t>215104</w:t>
            </w:r>
          </w:p>
        </w:tc>
      </w:tr>
      <w:tr w:rsidR="00D60396" w:rsidTr="006770EB">
        <w:trPr>
          <w:trHeight w:val="245"/>
        </w:trPr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3364" w:type="dxa"/>
          </w:tcPr>
          <w:p w:rsidR="00D60396" w:rsidRPr="00DF1F2C" w:rsidRDefault="00B0049A" w:rsidP="00D60396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 w:hint="eastAsia"/>
                <w:b/>
                <w:szCs w:val="21"/>
              </w:rPr>
              <w:t>栗香琴</w:t>
            </w:r>
          </w:p>
        </w:tc>
        <w:tc>
          <w:tcPr>
            <w:tcW w:w="1042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3344" w:type="dxa"/>
          </w:tcPr>
          <w:p w:rsidR="00D60396" w:rsidRPr="00DF1F2C" w:rsidRDefault="00B0049A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 w:hint="eastAsia"/>
                <w:b/>
                <w:szCs w:val="21"/>
              </w:rPr>
              <w:t>13291197893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3364" w:type="dxa"/>
          </w:tcPr>
          <w:p w:rsidR="00D60396" w:rsidRPr="00DF1F2C" w:rsidRDefault="00B0049A" w:rsidP="00D60396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/>
                <w:b/>
                <w:szCs w:val="21"/>
              </w:rPr>
              <w:t>startoolfinance2@163.com</w:t>
            </w:r>
          </w:p>
        </w:tc>
        <w:tc>
          <w:tcPr>
            <w:tcW w:w="1042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3344" w:type="dxa"/>
          </w:tcPr>
          <w:p w:rsidR="00D60396" w:rsidRPr="00DF1F2C" w:rsidRDefault="00B0049A" w:rsidP="00D60396">
            <w:pPr>
              <w:spacing w:line="48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 w:hint="eastAsia"/>
                <w:b/>
                <w:szCs w:val="21"/>
              </w:rPr>
              <w:t>0512-65098350-801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7750" w:type="dxa"/>
            <w:gridSpan w:val="4"/>
          </w:tcPr>
          <w:p w:rsidR="00D60396" w:rsidRPr="00DF1F2C" w:rsidRDefault="005732D3" w:rsidP="00D60396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F1F2C">
              <w:rPr>
                <w:rFonts w:asciiTheme="minorEastAsia" w:hAnsiTheme="minorEastAsia" w:hint="eastAsia"/>
                <w:b/>
                <w:szCs w:val="21"/>
              </w:rPr>
              <w:t>齿轮模具；齿轮类工程塑料制品；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7750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Pr="00D60396"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5732D3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□其他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7750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5732D3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□研制阶段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A47485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A47485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7750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C27DA7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□新产品开发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C27DA7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□制造工艺改进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7750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Pr="00C27DA7">
              <w:rPr>
                <w:rFonts w:asciiTheme="minorEastAsia" w:hAnsiTheme="minorEastAsia" w:hint="eastAsia"/>
                <w:b/>
                <w:sz w:val="15"/>
                <w:szCs w:val="15"/>
                <w:highlight w:val="yellow"/>
              </w:rPr>
              <w:t>□合作开发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7750" w:type="dxa"/>
            <w:gridSpan w:val="4"/>
          </w:tcPr>
          <w:p w:rsidR="00D60396" w:rsidRPr="003F4609" w:rsidRDefault="00DF1F2C" w:rsidP="00D60396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3F4609">
              <w:rPr>
                <w:rFonts w:asciiTheme="minorEastAsia" w:hAnsiTheme="minorEastAsia" w:hint="eastAsia"/>
                <w:szCs w:val="21"/>
              </w:rPr>
              <w:t>重庆大学有国内唯一的国家传动重点实验室</w:t>
            </w:r>
          </w:p>
        </w:tc>
      </w:tr>
      <w:tr w:rsidR="00D60396" w:rsidTr="006770EB">
        <w:tc>
          <w:tcPr>
            <w:tcW w:w="2740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3433" w:type="dxa"/>
            <w:gridSpan w:val="2"/>
          </w:tcPr>
          <w:p w:rsidR="00D60396" w:rsidRPr="00922502" w:rsidRDefault="00922502" w:rsidP="00D60396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922502">
              <w:rPr>
                <w:rFonts w:asciiTheme="minorEastAsia" w:hAnsiTheme="minorEastAsia" w:hint="eastAsia"/>
                <w:b/>
                <w:szCs w:val="21"/>
              </w:rPr>
              <w:t>100万元</w:t>
            </w:r>
          </w:p>
        </w:tc>
        <w:tc>
          <w:tcPr>
            <w:tcW w:w="973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</w:t>
            </w:r>
            <w:proofErr w:type="gramStart"/>
            <w:r w:rsidRPr="00D60396">
              <w:rPr>
                <w:b/>
                <w:szCs w:val="21"/>
              </w:rPr>
              <w:t>产效益</w:t>
            </w:r>
            <w:proofErr w:type="gramEnd"/>
          </w:p>
        </w:tc>
        <w:tc>
          <w:tcPr>
            <w:tcW w:w="3344" w:type="dxa"/>
          </w:tcPr>
          <w:p w:rsidR="00D60396" w:rsidRPr="00922502" w:rsidRDefault="00922502" w:rsidP="00922502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922502">
              <w:rPr>
                <w:rFonts w:asciiTheme="minorEastAsia" w:hAnsiTheme="minorEastAsia" w:hint="eastAsia"/>
                <w:b/>
                <w:szCs w:val="21"/>
              </w:rPr>
              <w:t>300万元</w:t>
            </w:r>
          </w:p>
        </w:tc>
      </w:tr>
      <w:tr w:rsidR="00D60396" w:rsidTr="004C7EEC">
        <w:trPr>
          <w:trHeight w:val="3643"/>
        </w:trPr>
        <w:tc>
          <w:tcPr>
            <w:tcW w:w="2740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7750" w:type="dxa"/>
            <w:gridSpan w:val="4"/>
          </w:tcPr>
          <w:p w:rsidR="00D60396" w:rsidRPr="00DF1F2C" w:rsidRDefault="005732D3" w:rsidP="008A6E6F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仿宋_GB2312" w:eastAsia="仿宋_GB2312" w:hint="eastAsia"/>
                <w:b/>
                <w:szCs w:val="21"/>
              </w:rPr>
            </w:pPr>
            <w:r w:rsidRPr="00DF1F2C">
              <w:rPr>
                <w:rFonts w:ascii="仿宋_GB2312" w:eastAsia="仿宋_GB2312" w:hint="eastAsia"/>
                <w:b/>
                <w:szCs w:val="21"/>
              </w:rPr>
              <w:t>齿轮传动系统的定制化设计和优化，缩小齿轮系统的空间，提高系统设计的强度和寿命，降低系统噪音，提升系统寿命，并达到合理的加工成本和稳定的制造能力</w:t>
            </w:r>
            <w:r w:rsidR="008A6E6F" w:rsidRPr="00DF1F2C">
              <w:rPr>
                <w:rFonts w:ascii="仿宋_GB2312" w:eastAsia="仿宋_GB2312" w:hint="eastAsia"/>
                <w:b/>
                <w:szCs w:val="21"/>
              </w:rPr>
              <w:t>；</w:t>
            </w:r>
          </w:p>
          <w:p w:rsidR="008A6E6F" w:rsidRPr="00DF1F2C" w:rsidRDefault="008A6E6F" w:rsidP="008A6E6F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int="eastAsia"/>
                <w:b/>
                <w:szCs w:val="21"/>
              </w:rPr>
            </w:pPr>
            <w:r w:rsidRPr="00DF1F2C">
              <w:rPr>
                <w:rFonts w:ascii="仿宋_GB2312" w:eastAsia="仿宋_GB2312" w:hint="eastAsia"/>
                <w:b/>
                <w:szCs w:val="21"/>
              </w:rPr>
              <w:t>高端工程塑料的针对性设计优化及材料改性；</w:t>
            </w:r>
          </w:p>
          <w:p w:rsidR="008A6E6F" w:rsidRPr="00432AE4" w:rsidRDefault="00DF1F2C" w:rsidP="008A6E6F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int="eastAsia"/>
                <w:b/>
                <w:szCs w:val="21"/>
              </w:rPr>
            </w:pPr>
            <w:r w:rsidRPr="00432AE4">
              <w:rPr>
                <w:rFonts w:ascii="仿宋_GB2312" w:eastAsia="仿宋_GB2312" w:hint="eastAsia"/>
                <w:b/>
                <w:szCs w:val="21"/>
              </w:rPr>
              <w:t>精密模具和工艺开发能力，加工精度达到0.002-0.004 mm精度范围</w:t>
            </w:r>
            <w:r w:rsidR="00432AE4" w:rsidRPr="00432AE4">
              <w:rPr>
                <w:rFonts w:ascii="仿宋_GB2312" w:eastAsia="仿宋_GB2312" w:hint="eastAsia"/>
                <w:b/>
                <w:szCs w:val="21"/>
              </w:rPr>
              <w:t>；</w:t>
            </w:r>
          </w:p>
          <w:p w:rsidR="00432AE4" w:rsidRPr="00432AE4" w:rsidRDefault="00432AE4" w:rsidP="00432AE4">
            <w:pPr>
              <w:pStyle w:val="a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/>
                <w:b/>
                <w:sz w:val="24"/>
              </w:rPr>
            </w:pPr>
            <w:r w:rsidRPr="00432AE4">
              <w:rPr>
                <w:rFonts w:ascii="仿宋_GB2312" w:eastAsia="仿宋_GB2312" w:hint="eastAsia"/>
                <w:b/>
                <w:szCs w:val="21"/>
              </w:rPr>
              <w:t>工程塑料件的精密成型和微注塑成型能力，可加工产品重量最小达到0.1克；</w:t>
            </w:r>
          </w:p>
        </w:tc>
      </w:tr>
    </w:tbl>
    <w:p w:rsidR="00D60396" w:rsidRPr="00D60396" w:rsidRDefault="00D60396" w:rsidP="00DF1F2C">
      <w:pPr>
        <w:jc w:val="left"/>
        <w:rPr>
          <w:b/>
          <w:sz w:val="28"/>
          <w:szCs w:val="28"/>
        </w:rPr>
      </w:pPr>
    </w:p>
    <w:sectPr w:rsidR="00D60396" w:rsidRPr="00D60396" w:rsidSect="003F4609">
      <w:pgSz w:w="11906" w:h="16838"/>
      <w:pgMar w:top="1418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485" w:rsidRDefault="00A47485" w:rsidP="002052E7">
      <w:r>
        <w:separator/>
      </w:r>
    </w:p>
  </w:endnote>
  <w:endnote w:type="continuationSeparator" w:id="0">
    <w:p w:rsidR="00A47485" w:rsidRDefault="00A47485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485" w:rsidRDefault="00A47485" w:rsidP="002052E7">
      <w:r>
        <w:separator/>
      </w:r>
    </w:p>
  </w:footnote>
  <w:footnote w:type="continuationSeparator" w:id="0">
    <w:p w:rsidR="00A47485" w:rsidRDefault="00A47485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869B0"/>
    <w:multiLevelType w:val="hybridMultilevel"/>
    <w:tmpl w:val="96F0DFEA"/>
    <w:lvl w:ilvl="0" w:tplc="F6908EB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C7121"/>
    <w:rsid w:val="000F3EF2"/>
    <w:rsid w:val="002052E7"/>
    <w:rsid w:val="002E545A"/>
    <w:rsid w:val="003F4609"/>
    <w:rsid w:val="00412980"/>
    <w:rsid w:val="00432AE4"/>
    <w:rsid w:val="004627A0"/>
    <w:rsid w:val="004A32C2"/>
    <w:rsid w:val="004C7EEC"/>
    <w:rsid w:val="005732D3"/>
    <w:rsid w:val="006770EB"/>
    <w:rsid w:val="006E2356"/>
    <w:rsid w:val="008A6E6F"/>
    <w:rsid w:val="00922502"/>
    <w:rsid w:val="00A47485"/>
    <w:rsid w:val="00B0049A"/>
    <w:rsid w:val="00C01180"/>
    <w:rsid w:val="00C27DA7"/>
    <w:rsid w:val="00C4545F"/>
    <w:rsid w:val="00CA7C2C"/>
    <w:rsid w:val="00D60396"/>
    <w:rsid w:val="00DF1F2C"/>
    <w:rsid w:val="00E274B3"/>
    <w:rsid w:val="00F4465A"/>
    <w:rsid w:val="00F70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栗香琴</cp:lastModifiedBy>
  <cp:revision>19</cp:revision>
  <dcterms:created xsi:type="dcterms:W3CDTF">2017-02-09T01:36:00Z</dcterms:created>
  <dcterms:modified xsi:type="dcterms:W3CDTF">2017-02-14T06:15:00Z</dcterms:modified>
</cp:coreProperties>
</file>