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07B" w:rsidRDefault="008B407B">
      <w:pPr>
        <w:jc w:val="center"/>
        <w:rPr>
          <w:rFonts w:ascii="仿宋" w:eastAsia="仿宋" w:hAnsi="仿宋"/>
          <w:b/>
          <w:sz w:val="44"/>
          <w:szCs w:val="44"/>
        </w:rPr>
      </w:pPr>
    </w:p>
    <w:p w:rsidR="008B407B" w:rsidRDefault="005F73FD">
      <w:pPr>
        <w:jc w:val="center"/>
        <w:rPr>
          <w:rFonts w:ascii="仿宋" w:eastAsia="仿宋" w:hAnsi="仿宋"/>
          <w:b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t>关于征集吴中区科技企业技术需求的通知</w:t>
      </w:r>
    </w:p>
    <w:p w:rsidR="008B407B" w:rsidRDefault="008B407B">
      <w:pPr>
        <w:jc w:val="center"/>
        <w:rPr>
          <w:rFonts w:ascii="仿宋" w:eastAsia="仿宋" w:hAnsi="仿宋"/>
          <w:b/>
          <w:sz w:val="44"/>
          <w:szCs w:val="44"/>
        </w:rPr>
      </w:pPr>
    </w:p>
    <w:p w:rsidR="008B407B" w:rsidRDefault="008B407B">
      <w:pPr>
        <w:jc w:val="center"/>
        <w:rPr>
          <w:rFonts w:ascii="仿宋" w:eastAsia="仿宋" w:hAnsi="仿宋"/>
          <w:b/>
          <w:sz w:val="44"/>
          <w:szCs w:val="44"/>
        </w:rPr>
      </w:pPr>
    </w:p>
    <w:p w:rsidR="008B407B" w:rsidRDefault="005F73FD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各有关单位：</w:t>
      </w:r>
    </w:p>
    <w:p w:rsidR="008B407B" w:rsidRDefault="005F73FD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>
        <w:rPr>
          <w:rFonts w:ascii="仿宋" w:eastAsia="仿宋" w:hAnsi="仿宋" w:hint="eastAsia"/>
          <w:sz w:val="32"/>
          <w:szCs w:val="32"/>
        </w:rPr>
        <w:t>为了解掌握我区科技企业技术需求状况，通过产学研联合，切实帮助科技企业解决生产中的技术难题，推动科技项目对上争取，提高企业自主创新能力和发展竞争能力，区科技局于即日起在本区企业中开展企业技术难题（需求）征集工作，现将有关事宜通知如下：</w:t>
      </w:r>
    </w:p>
    <w:p w:rsidR="008B407B" w:rsidRDefault="005F73F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、征集内容</w:t>
      </w:r>
    </w:p>
    <w:p w:rsidR="008B407B" w:rsidRDefault="005F73FD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）企业在新产品研发、生产过程中，需要解决的技术问题，如产品设计、生产工艺、产品升级换代、节能降耗、降低成本等方面的需求。</w:t>
      </w:r>
    </w:p>
    <w:p w:rsidR="008B407B" w:rsidRDefault="005F73FD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）企业在产品（产业）结构调整过程中，需要从高校、科研单位引进的成果或项目，以促进自身发展的需求。</w:t>
      </w:r>
    </w:p>
    <w:p w:rsidR="008B407B" w:rsidRDefault="005F73FD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）根据企业发展战略，从加强创新能力建设、培养和建立自主研发人才队伍、构建企业核心竞争力的需要，积极寻求产学研紧密合作，准备与有关高校、科研院所共建产学研联合体的需求，如院士工作站、工程技术研究中心等。</w:t>
      </w:r>
    </w:p>
    <w:p w:rsidR="008B407B" w:rsidRDefault="005F73F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、请有关单位认真填写《吴中区科技企业技术需求征集表》，将企业亟需解决、有真实合作意愿的项目进行整理</w:t>
      </w:r>
      <w:r>
        <w:rPr>
          <w:rFonts w:ascii="仿宋" w:eastAsia="仿宋" w:hAnsi="仿宋" w:hint="eastAsia"/>
          <w:sz w:val="32"/>
          <w:szCs w:val="32"/>
        </w:rPr>
        <w:lastRenderedPageBreak/>
        <w:t>申报，并于即日起至</w:t>
      </w:r>
      <w:r>
        <w:rPr>
          <w:rFonts w:ascii="仿宋" w:eastAsia="仿宋" w:hAnsi="仿宋" w:hint="eastAsia"/>
          <w:sz w:val="32"/>
          <w:szCs w:val="32"/>
        </w:rPr>
        <w:t>2017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17</w:t>
      </w:r>
      <w:r>
        <w:rPr>
          <w:rFonts w:ascii="仿宋" w:eastAsia="仿宋" w:hAnsi="仿宋" w:hint="eastAsia"/>
          <w:sz w:val="32"/>
          <w:szCs w:val="32"/>
        </w:rPr>
        <w:t>日前将企业技术需求征集表（附件</w:t>
      </w: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）电子档及盖章纸质版交予区科技局相关</w:t>
      </w:r>
      <w:r>
        <w:rPr>
          <w:rFonts w:ascii="仿宋" w:eastAsia="仿宋" w:hAnsi="仿宋" w:hint="eastAsia"/>
          <w:sz w:val="32"/>
          <w:szCs w:val="32"/>
        </w:rPr>
        <w:t>科室。</w:t>
      </w:r>
    </w:p>
    <w:p w:rsidR="008B407B" w:rsidRDefault="005F73FD">
      <w:pPr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）吴中区高新技术企业材料交予高新科，联系电话：</w:t>
      </w:r>
      <w:r>
        <w:rPr>
          <w:rFonts w:ascii="仿宋" w:eastAsia="仿宋" w:hAnsi="仿宋" w:hint="eastAsia"/>
          <w:sz w:val="32"/>
          <w:szCs w:val="32"/>
        </w:rPr>
        <w:t>67683639</w:t>
      </w:r>
      <w:r>
        <w:rPr>
          <w:rFonts w:ascii="仿宋" w:eastAsia="仿宋" w:hAnsi="仿宋" w:hint="eastAsia"/>
          <w:sz w:val="32"/>
          <w:szCs w:val="32"/>
        </w:rPr>
        <w:t>，联系人：王晓艳</w:t>
      </w:r>
    </w:p>
    <w:p w:rsidR="008B407B" w:rsidRDefault="005F73FD">
      <w:pPr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）其他科技企业材料交予合作科，联系电话：</w:t>
      </w:r>
      <w:r>
        <w:rPr>
          <w:rFonts w:ascii="仿宋" w:eastAsia="仿宋" w:hAnsi="仿宋" w:hint="eastAsia"/>
          <w:sz w:val="32"/>
          <w:szCs w:val="32"/>
        </w:rPr>
        <w:t>67682260</w:t>
      </w:r>
      <w:r>
        <w:rPr>
          <w:rFonts w:ascii="仿宋" w:eastAsia="仿宋" w:hAnsi="仿宋" w:hint="eastAsia"/>
          <w:sz w:val="32"/>
          <w:szCs w:val="32"/>
        </w:rPr>
        <w:t>，联系人：顾东华、刘韵</w:t>
      </w:r>
    </w:p>
    <w:p w:rsidR="008B407B" w:rsidRDefault="008B407B">
      <w:pPr>
        <w:rPr>
          <w:rFonts w:ascii="仿宋" w:eastAsia="仿宋" w:hAnsi="仿宋"/>
          <w:sz w:val="32"/>
          <w:szCs w:val="32"/>
        </w:rPr>
      </w:pPr>
    </w:p>
    <w:p w:rsidR="008B407B" w:rsidRDefault="008B407B">
      <w:pPr>
        <w:rPr>
          <w:rFonts w:ascii="仿宋" w:eastAsia="仿宋" w:hAnsi="仿宋"/>
          <w:sz w:val="32"/>
          <w:szCs w:val="32"/>
        </w:rPr>
      </w:pPr>
    </w:p>
    <w:p w:rsidR="008B407B" w:rsidRDefault="005F73FD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      </w:t>
      </w:r>
      <w:r>
        <w:rPr>
          <w:rFonts w:ascii="仿宋" w:eastAsia="仿宋" w:hAnsi="仿宋" w:hint="eastAsia"/>
          <w:sz w:val="32"/>
          <w:szCs w:val="32"/>
        </w:rPr>
        <w:t>吴中区科技局</w:t>
      </w:r>
    </w:p>
    <w:p w:rsidR="008B407B" w:rsidRDefault="005F73FD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     2017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日</w:t>
      </w:r>
    </w:p>
    <w:p w:rsidR="008B407B" w:rsidRDefault="008B407B">
      <w:pPr>
        <w:rPr>
          <w:rFonts w:ascii="仿宋" w:eastAsia="仿宋" w:hAnsi="仿宋"/>
          <w:sz w:val="32"/>
          <w:szCs w:val="32"/>
        </w:rPr>
      </w:pPr>
    </w:p>
    <w:p w:rsidR="008B407B" w:rsidRDefault="008B407B">
      <w:pPr>
        <w:rPr>
          <w:rFonts w:ascii="仿宋" w:eastAsia="仿宋" w:hAnsi="仿宋"/>
          <w:sz w:val="32"/>
          <w:szCs w:val="32"/>
        </w:rPr>
      </w:pPr>
    </w:p>
    <w:p w:rsidR="008B407B" w:rsidRDefault="008B407B">
      <w:pPr>
        <w:rPr>
          <w:rFonts w:ascii="仿宋" w:eastAsia="仿宋" w:hAnsi="仿宋"/>
          <w:sz w:val="32"/>
          <w:szCs w:val="32"/>
        </w:rPr>
      </w:pPr>
    </w:p>
    <w:p w:rsidR="008B407B" w:rsidRDefault="008B407B">
      <w:pPr>
        <w:rPr>
          <w:rFonts w:ascii="仿宋" w:eastAsia="仿宋" w:hAnsi="仿宋"/>
          <w:sz w:val="32"/>
          <w:szCs w:val="32"/>
        </w:rPr>
      </w:pPr>
    </w:p>
    <w:p w:rsidR="008B407B" w:rsidRDefault="008B407B">
      <w:pPr>
        <w:rPr>
          <w:rFonts w:ascii="仿宋" w:eastAsia="仿宋" w:hAnsi="仿宋"/>
          <w:sz w:val="32"/>
          <w:szCs w:val="32"/>
        </w:rPr>
      </w:pPr>
    </w:p>
    <w:p w:rsidR="008B407B" w:rsidRDefault="008B407B">
      <w:pPr>
        <w:rPr>
          <w:rFonts w:ascii="仿宋" w:eastAsia="仿宋" w:hAnsi="仿宋"/>
          <w:sz w:val="32"/>
          <w:szCs w:val="32"/>
        </w:rPr>
      </w:pPr>
    </w:p>
    <w:p w:rsidR="008B407B" w:rsidRDefault="008B407B">
      <w:pPr>
        <w:rPr>
          <w:rFonts w:ascii="仿宋" w:eastAsia="仿宋" w:hAnsi="仿宋"/>
          <w:sz w:val="32"/>
          <w:szCs w:val="32"/>
        </w:rPr>
      </w:pPr>
    </w:p>
    <w:p w:rsidR="008B407B" w:rsidRDefault="008B407B">
      <w:pPr>
        <w:rPr>
          <w:rFonts w:ascii="仿宋" w:eastAsia="仿宋" w:hAnsi="仿宋"/>
          <w:sz w:val="32"/>
          <w:szCs w:val="32"/>
        </w:rPr>
      </w:pPr>
    </w:p>
    <w:p w:rsidR="008B407B" w:rsidRDefault="008B407B">
      <w:pPr>
        <w:rPr>
          <w:rFonts w:ascii="仿宋" w:eastAsia="仿宋" w:hAnsi="仿宋"/>
          <w:sz w:val="32"/>
          <w:szCs w:val="32"/>
        </w:rPr>
      </w:pPr>
    </w:p>
    <w:p w:rsidR="008B407B" w:rsidRDefault="008B407B">
      <w:pPr>
        <w:rPr>
          <w:rFonts w:ascii="仿宋" w:eastAsia="仿宋" w:hAnsi="仿宋"/>
          <w:sz w:val="32"/>
          <w:szCs w:val="32"/>
        </w:rPr>
      </w:pPr>
    </w:p>
    <w:p w:rsidR="008B407B" w:rsidRDefault="008B407B">
      <w:pPr>
        <w:rPr>
          <w:rFonts w:ascii="仿宋" w:eastAsia="仿宋" w:hAnsi="仿宋"/>
          <w:sz w:val="32"/>
          <w:szCs w:val="32"/>
        </w:rPr>
      </w:pPr>
    </w:p>
    <w:p w:rsidR="008B407B" w:rsidRDefault="008B407B">
      <w:pPr>
        <w:rPr>
          <w:rFonts w:ascii="仿宋" w:eastAsia="仿宋" w:hAnsi="仿宋"/>
          <w:sz w:val="32"/>
          <w:szCs w:val="32"/>
        </w:rPr>
      </w:pPr>
    </w:p>
    <w:p w:rsidR="008B407B" w:rsidRDefault="005F73FD">
      <w:pPr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lastRenderedPageBreak/>
        <w:t>附件</w:t>
      </w:r>
      <w:r>
        <w:rPr>
          <w:rFonts w:hint="eastAsia"/>
          <w:b/>
          <w:sz w:val="44"/>
          <w:szCs w:val="44"/>
        </w:rPr>
        <w:t>1</w:t>
      </w:r>
      <w:r>
        <w:rPr>
          <w:rFonts w:hint="eastAsia"/>
          <w:b/>
          <w:sz w:val="44"/>
          <w:szCs w:val="44"/>
        </w:rPr>
        <w:t>：</w:t>
      </w:r>
    </w:p>
    <w:p w:rsidR="008B407B" w:rsidRDefault="005F73FD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吴中区科技企业技术需求征集表</w:t>
      </w:r>
    </w:p>
    <w:p w:rsidR="008B407B" w:rsidRDefault="005F73FD">
      <w:pPr>
        <w:ind w:firstLine="615"/>
        <w:jc w:val="righ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填表日期：</w:t>
      </w:r>
      <w:r>
        <w:rPr>
          <w:rFonts w:hint="eastAsia"/>
          <w:b/>
          <w:sz w:val="28"/>
          <w:szCs w:val="28"/>
        </w:rPr>
        <w:t>2017</w:t>
      </w:r>
      <w:r>
        <w:rPr>
          <w:rFonts w:hint="eastAsia"/>
          <w:b/>
          <w:sz w:val="28"/>
          <w:szCs w:val="28"/>
        </w:rPr>
        <w:t>年</w:t>
      </w:r>
      <w:r>
        <w:rPr>
          <w:rFonts w:hint="eastAsia"/>
          <w:b/>
          <w:sz w:val="28"/>
          <w:szCs w:val="28"/>
        </w:rPr>
        <w:t>02</w:t>
      </w:r>
      <w:r>
        <w:rPr>
          <w:rFonts w:hint="eastAsia"/>
          <w:b/>
          <w:sz w:val="28"/>
          <w:szCs w:val="28"/>
        </w:rPr>
        <w:t>月</w:t>
      </w:r>
      <w:r>
        <w:rPr>
          <w:rFonts w:hint="eastAsia"/>
          <w:b/>
          <w:sz w:val="28"/>
          <w:szCs w:val="28"/>
        </w:rPr>
        <w:t>15</w:t>
      </w:r>
      <w:r>
        <w:rPr>
          <w:rFonts w:hint="eastAsia"/>
          <w:b/>
          <w:sz w:val="28"/>
          <w:szCs w:val="28"/>
        </w:rPr>
        <w:t>日</w:t>
      </w:r>
    </w:p>
    <w:tbl>
      <w:tblPr>
        <w:tblStyle w:val="a6"/>
        <w:tblW w:w="8522" w:type="dxa"/>
        <w:tblLayout w:type="fixed"/>
        <w:tblLook w:val="04A0"/>
      </w:tblPr>
      <w:tblGrid>
        <w:gridCol w:w="1808"/>
        <w:gridCol w:w="2554"/>
        <w:gridCol w:w="95"/>
        <w:gridCol w:w="1196"/>
        <w:gridCol w:w="2869"/>
      </w:tblGrid>
      <w:tr w:rsidR="008B407B">
        <w:tc>
          <w:tcPr>
            <w:tcW w:w="1808" w:type="dxa"/>
          </w:tcPr>
          <w:p w:rsidR="008B407B" w:rsidRDefault="005F73FD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企业名称</w:t>
            </w:r>
          </w:p>
        </w:tc>
        <w:tc>
          <w:tcPr>
            <w:tcW w:w="6714" w:type="dxa"/>
            <w:gridSpan w:val="4"/>
          </w:tcPr>
          <w:p w:rsidR="008B407B" w:rsidRDefault="005F73FD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苏州新大陆精密科技有限公司</w:t>
            </w:r>
          </w:p>
        </w:tc>
      </w:tr>
      <w:tr w:rsidR="008B407B">
        <w:tc>
          <w:tcPr>
            <w:tcW w:w="1808" w:type="dxa"/>
          </w:tcPr>
          <w:p w:rsidR="008B407B" w:rsidRDefault="005F73FD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所属行业</w:t>
            </w:r>
          </w:p>
        </w:tc>
        <w:tc>
          <w:tcPr>
            <w:tcW w:w="2554" w:type="dxa"/>
          </w:tcPr>
          <w:p w:rsidR="008B407B" w:rsidRDefault="005F73FD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制造业</w:t>
            </w:r>
          </w:p>
        </w:tc>
        <w:tc>
          <w:tcPr>
            <w:tcW w:w="1291" w:type="dxa"/>
            <w:gridSpan w:val="2"/>
          </w:tcPr>
          <w:p w:rsidR="008B407B" w:rsidRDefault="005F73FD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企业注册地</w:t>
            </w:r>
          </w:p>
        </w:tc>
        <w:tc>
          <w:tcPr>
            <w:tcW w:w="2869" w:type="dxa"/>
          </w:tcPr>
          <w:p w:rsidR="008B407B" w:rsidRDefault="005F73FD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 w:val="15"/>
                <w:szCs w:val="15"/>
              </w:rPr>
              <w:t>苏州市吴中区横泾镇后巷工业区</w:t>
            </w:r>
          </w:p>
        </w:tc>
      </w:tr>
      <w:tr w:rsidR="008B407B">
        <w:trPr>
          <w:trHeight w:val="380"/>
        </w:trPr>
        <w:tc>
          <w:tcPr>
            <w:tcW w:w="1808" w:type="dxa"/>
          </w:tcPr>
          <w:p w:rsidR="008B407B" w:rsidRDefault="005F73FD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地址</w:t>
            </w:r>
          </w:p>
        </w:tc>
        <w:tc>
          <w:tcPr>
            <w:tcW w:w="2554" w:type="dxa"/>
          </w:tcPr>
          <w:p w:rsidR="008B407B" w:rsidRDefault="005F73FD">
            <w:pPr>
              <w:spacing w:line="480" w:lineRule="auto"/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2"/>
              </w:rPr>
              <w:t>吴中区天鹅荡路</w:t>
            </w:r>
            <w:r>
              <w:rPr>
                <w:rFonts w:hint="eastAsia"/>
                <w:b/>
                <w:sz w:val="22"/>
              </w:rPr>
              <w:t>2858</w:t>
            </w:r>
            <w:r>
              <w:rPr>
                <w:rFonts w:hint="eastAsia"/>
                <w:b/>
                <w:sz w:val="22"/>
              </w:rPr>
              <w:t>号</w:t>
            </w:r>
          </w:p>
        </w:tc>
        <w:tc>
          <w:tcPr>
            <w:tcW w:w="1291" w:type="dxa"/>
            <w:gridSpan w:val="2"/>
          </w:tcPr>
          <w:p w:rsidR="008B407B" w:rsidRDefault="005F73FD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邮编</w:t>
            </w:r>
          </w:p>
        </w:tc>
        <w:tc>
          <w:tcPr>
            <w:tcW w:w="2869" w:type="dxa"/>
          </w:tcPr>
          <w:p w:rsidR="008B407B" w:rsidRDefault="005F73FD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215103</w:t>
            </w:r>
          </w:p>
        </w:tc>
      </w:tr>
      <w:tr w:rsidR="008B407B">
        <w:trPr>
          <w:trHeight w:val="245"/>
        </w:trPr>
        <w:tc>
          <w:tcPr>
            <w:tcW w:w="1808" w:type="dxa"/>
          </w:tcPr>
          <w:p w:rsidR="008B407B" w:rsidRDefault="005F73FD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联系人</w:t>
            </w:r>
          </w:p>
        </w:tc>
        <w:tc>
          <w:tcPr>
            <w:tcW w:w="2554" w:type="dxa"/>
          </w:tcPr>
          <w:p w:rsidR="008B407B" w:rsidRDefault="005F73FD">
            <w:pPr>
              <w:spacing w:line="480" w:lineRule="auto"/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吴会方</w:t>
            </w:r>
          </w:p>
        </w:tc>
        <w:tc>
          <w:tcPr>
            <w:tcW w:w="1291" w:type="dxa"/>
            <w:gridSpan w:val="2"/>
          </w:tcPr>
          <w:p w:rsidR="008B407B" w:rsidRDefault="005F73FD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手机</w:t>
            </w:r>
          </w:p>
        </w:tc>
        <w:tc>
          <w:tcPr>
            <w:tcW w:w="2869" w:type="dxa"/>
          </w:tcPr>
          <w:p w:rsidR="008B407B" w:rsidRDefault="005F73FD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15895428488</w:t>
            </w:r>
          </w:p>
        </w:tc>
      </w:tr>
      <w:tr w:rsidR="008B407B">
        <w:tc>
          <w:tcPr>
            <w:tcW w:w="1808" w:type="dxa"/>
          </w:tcPr>
          <w:p w:rsidR="008B407B" w:rsidRDefault="005F73FD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E-mail</w:t>
            </w:r>
          </w:p>
        </w:tc>
        <w:tc>
          <w:tcPr>
            <w:tcW w:w="2554" w:type="dxa"/>
          </w:tcPr>
          <w:p w:rsidR="008B407B" w:rsidRDefault="005F73FD">
            <w:pPr>
              <w:spacing w:line="480" w:lineRule="auto"/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4"/>
                <w:szCs w:val="24"/>
              </w:rPr>
              <w:t>874420157</w:t>
            </w:r>
            <w:r>
              <w:rPr>
                <w:rFonts w:hint="eastAsia"/>
                <w:b/>
                <w:sz w:val="24"/>
                <w:szCs w:val="24"/>
              </w:rPr>
              <w:t>@qq.com</w:t>
            </w:r>
          </w:p>
        </w:tc>
        <w:tc>
          <w:tcPr>
            <w:tcW w:w="1291" w:type="dxa"/>
            <w:gridSpan w:val="2"/>
          </w:tcPr>
          <w:p w:rsidR="008B407B" w:rsidRDefault="005F73FD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电话</w:t>
            </w:r>
          </w:p>
        </w:tc>
        <w:tc>
          <w:tcPr>
            <w:tcW w:w="2869" w:type="dxa"/>
          </w:tcPr>
          <w:p w:rsidR="008B407B" w:rsidRDefault="005F73FD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66203718</w:t>
            </w:r>
          </w:p>
        </w:tc>
      </w:tr>
      <w:tr w:rsidR="008B407B">
        <w:tc>
          <w:tcPr>
            <w:tcW w:w="1808" w:type="dxa"/>
          </w:tcPr>
          <w:p w:rsidR="008B407B" w:rsidRDefault="005F73FD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需求项目名称</w:t>
            </w:r>
          </w:p>
        </w:tc>
        <w:tc>
          <w:tcPr>
            <w:tcW w:w="6714" w:type="dxa"/>
            <w:gridSpan w:val="4"/>
          </w:tcPr>
          <w:p w:rsidR="008B407B" w:rsidRDefault="005F73FD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新产品生产过程中节能降耗，降低成本</w:t>
            </w:r>
          </w:p>
        </w:tc>
      </w:tr>
      <w:tr w:rsidR="008B407B">
        <w:tc>
          <w:tcPr>
            <w:tcW w:w="1808" w:type="dxa"/>
          </w:tcPr>
          <w:p w:rsidR="008B407B" w:rsidRDefault="005F73FD">
            <w:pPr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需求项目所属领域</w:t>
            </w:r>
          </w:p>
        </w:tc>
        <w:tc>
          <w:tcPr>
            <w:tcW w:w="6714" w:type="dxa"/>
            <w:gridSpan w:val="4"/>
          </w:tcPr>
          <w:p w:rsidR="008B407B" w:rsidRDefault="005F73FD">
            <w:pPr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b/>
                <w:sz w:val="15"/>
                <w:szCs w:val="15"/>
              </w:rPr>
              <w:t>电子信息化与自动化</w:t>
            </w:r>
            <w:r>
              <w:rPr>
                <w:rFonts w:hint="eastAsia"/>
                <w:b/>
                <w:sz w:val="15"/>
                <w:szCs w:val="15"/>
              </w:rPr>
              <w:t xml:space="preserve">  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□生物医药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□新材料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□光机电一体化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□资源与环保</w:t>
            </w:r>
          </w:p>
          <w:p w:rsidR="008B407B" w:rsidRDefault="005F73FD">
            <w:pPr>
              <w:jc w:val="left"/>
              <w:rPr>
                <w:b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□新能源与高效节能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   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□农林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      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□海洋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    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□医疗器械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      </w:t>
            </w:r>
            <w:r>
              <w:rPr>
                <w:rFonts w:ascii="MS Mincho" w:eastAsia="MS Mincho" w:hAnsi="MS Mincho" w:cs="MS Mincho" w:hint="eastAsia"/>
                <w:b/>
                <w:sz w:val="15"/>
                <w:szCs w:val="15"/>
              </w:rPr>
              <w:t>☑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  </w:t>
            </w:r>
          </w:p>
        </w:tc>
      </w:tr>
      <w:tr w:rsidR="008B407B">
        <w:tc>
          <w:tcPr>
            <w:tcW w:w="1808" w:type="dxa"/>
          </w:tcPr>
          <w:p w:rsidR="008B407B" w:rsidRDefault="005F73FD">
            <w:pPr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需求项目所属阶段</w:t>
            </w:r>
          </w:p>
        </w:tc>
        <w:tc>
          <w:tcPr>
            <w:tcW w:w="6714" w:type="dxa"/>
            <w:gridSpan w:val="4"/>
          </w:tcPr>
          <w:p w:rsidR="008B407B" w:rsidRDefault="005F73FD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□研制阶段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        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□试生产阶段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      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□小批量生产阶段</w:t>
            </w:r>
          </w:p>
          <w:p w:rsidR="008B407B" w:rsidRDefault="005F73FD">
            <w:pPr>
              <w:jc w:val="left"/>
              <w:rPr>
                <w:b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□批量生产阶段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    </w:t>
            </w:r>
            <w:r>
              <w:rPr>
                <w:rFonts w:ascii="MS Mincho" w:eastAsia="MS Mincho" w:hAnsi="MS Mincho" w:cs="MS Mincho" w:hint="eastAsia"/>
                <w:b/>
                <w:sz w:val="15"/>
                <w:szCs w:val="15"/>
              </w:rPr>
              <w:t>☑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8B407B">
        <w:tc>
          <w:tcPr>
            <w:tcW w:w="1808" w:type="dxa"/>
          </w:tcPr>
          <w:p w:rsidR="008B407B" w:rsidRDefault="005F73FD">
            <w:pPr>
              <w:spacing w:line="480" w:lineRule="auto"/>
              <w:jc w:val="left"/>
              <w:rPr>
                <w:b/>
                <w:szCs w:val="21"/>
              </w:rPr>
            </w:pPr>
            <w:r>
              <w:rPr>
                <w:b/>
                <w:w w:val="93"/>
                <w:kern w:val="0"/>
                <w:szCs w:val="21"/>
                <w:fitText w:val="1266"/>
              </w:rPr>
              <w:t>项目需求缘</w:t>
            </w:r>
            <w:r>
              <w:rPr>
                <w:b/>
                <w:spacing w:val="-45"/>
                <w:w w:val="93"/>
                <w:kern w:val="0"/>
                <w:szCs w:val="21"/>
                <w:fitText w:val="1266"/>
              </w:rPr>
              <w:t>由</w:t>
            </w:r>
          </w:p>
        </w:tc>
        <w:tc>
          <w:tcPr>
            <w:tcW w:w="6714" w:type="dxa"/>
            <w:gridSpan w:val="4"/>
          </w:tcPr>
          <w:p w:rsidR="008B407B" w:rsidRDefault="005F73FD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ascii="MS Mincho" w:eastAsia="MS Mincho" w:hAnsi="MS Mincho" w:cs="MS Mincho" w:hint="eastAsia"/>
                <w:b/>
                <w:sz w:val="15"/>
                <w:szCs w:val="15"/>
              </w:rPr>
              <w:t>☑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新产品开发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      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□产品升级换代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    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□生产线技术改造</w:t>
            </w:r>
          </w:p>
          <w:p w:rsidR="008B407B" w:rsidRDefault="005F73FD">
            <w:pPr>
              <w:jc w:val="left"/>
              <w:rPr>
                <w:b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□制造工艺改进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    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□制造装备改进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    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□其他</w:t>
            </w:r>
          </w:p>
        </w:tc>
      </w:tr>
      <w:tr w:rsidR="008B407B">
        <w:tc>
          <w:tcPr>
            <w:tcW w:w="1808" w:type="dxa"/>
          </w:tcPr>
          <w:p w:rsidR="008B407B" w:rsidRDefault="005F73FD">
            <w:pPr>
              <w:spacing w:line="480" w:lineRule="auto"/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意向合作方式</w:t>
            </w:r>
          </w:p>
        </w:tc>
        <w:tc>
          <w:tcPr>
            <w:tcW w:w="6714" w:type="dxa"/>
            <w:gridSpan w:val="4"/>
          </w:tcPr>
          <w:p w:rsidR="008B407B" w:rsidRDefault="005F73FD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□技术转让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      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□合作开发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        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□技术入股</w:t>
            </w:r>
          </w:p>
          <w:p w:rsidR="008B407B" w:rsidRDefault="005F73FD">
            <w:pPr>
              <w:jc w:val="left"/>
              <w:rPr>
                <w:b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□合作兴办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      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□委托开发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        </w:t>
            </w:r>
            <w:r>
              <w:rPr>
                <w:rFonts w:ascii="MS Mincho" w:eastAsia="MS Mincho" w:hAnsi="MS Mincho" w:cs="MS Mincho" w:hint="eastAsia"/>
                <w:b/>
                <w:sz w:val="15"/>
                <w:szCs w:val="15"/>
              </w:rPr>
              <w:t>☑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8B407B">
        <w:tc>
          <w:tcPr>
            <w:tcW w:w="1808" w:type="dxa"/>
          </w:tcPr>
          <w:p w:rsidR="008B407B" w:rsidRDefault="005F73FD">
            <w:pPr>
              <w:spacing w:line="480" w:lineRule="auto"/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意向合作单位</w:t>
            </w:r>
          </w:p>
        </w:tc>
        <w:tc>
          <w:tcPr>
            <w:tcW w:w="6714" w:type="dxa"/>
            <w:gridSpan w:val="4"/>
          </w:tcPr>
          <w:p w:rsidR="008B407B" w:rsidRDefault="005F73FD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高校院所</w:t>
            </w:r>
          </w:p>
        </w:tc>
      </w:tr>
      <w:tr w:rsidR="008B407B">
        <w:tc>
          <w:tcPr>
            <w:tcW w:w="1808" w:type="dxa"/>
          </w:tcPr>
          <w:p w:rsidR="008B407B" w:rsidRDefault="005F73FD">
            <w:pPr>
              <w:spacing w:line="480" w:lineRule="auto"/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拟投入资金额</w:t>
            </w:r>
          </w:p>
        </w:tc>
        <w:tc>
          <w:tcPr>
            <w:tcW w:w="2649" w:type="dxa"/>
            <w:gridSpan w:val="2"/>
          </w:tcPr>
          <w:p w:rsidR="008B407B" w:rsidRDefault="00AA4E2C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</w:t>
            </w:r>
            <w:r w:rsidR="005F73FD">
              <w:rPr>
                <w:rFonts w:hint="eastAsia"/>
                <w:b/>
                <w:sz w:val="28"/>
                <w:szCs w:val="28"/>
              </w:rPr>
              <w:t>00</w:t>
            </w:r>
            <w:r w:rsidR="005F73FD">
              <w:rPr>
                <w:rFonts w:hint="eastAsia"/>
                <w:b/>
                <w:sz w:val="28"/>
                <w:szCs w:val="28"/>
              </w:rPr>
              <w:t>万</w:t>
            </w:r>
          </w:p>
        </w:tc>
        <w:tc>
          <w:tcPr>
            <w:tcW w:w="1196" w:type="dxa"/>
          </w:tcPr>
          <w:p w:rsidR="008B407B" w:rsidRDefault="005F73FD">
            <w:pPr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期望达产效益</w:t>
            </w:r>
          </w:p>
        </w:tc>
        <w:tc>
          <w:tcPr>
            <w:tcW w:w="2869" w:type="dxa"/>
          </w:tcPr>
          <w:p w:rsidR="008B407B" w:rsidRDefault="00AA4E2C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</w:t>
            </w:r>
            <w:r w:rsidR="005F73FD">
              <w:rPr>
                <w:rFonts w:hint="eastAsia"/>
                <w:b/>
                <w:sz w:val="28"/>
                <w:szCs w:val="28"/>
              </w:rPr>
              <w:t>000</w:t>
            </w:r>
            <w:r w:rsidR="005F73FD">
              <w:rPr>
                <w:rFonts w:hint="eastAsia"/>
                <w:b/>
                <w:sz w:val="28"/>
                <w:szCs w:val="28"/>
              </w:rPr>
              <w:t>万</w:t>
            </w:r>
          </w:p>
        </w:tc>
      </w:tr>
      <w:tr w:rsidR="008B407B">
        <w:trPr>
          <w:trHeight w:val="2753"/>
        </w:trPr>
        <w:tc>
          <w:tcPr>
            <w:tcW w:w="1808" w:type="dxa"/>
          </w:tcPr>
          <w:p w:rsidR="008B407B" w:rsidRDefault="005F73FD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技术需求简要说明（限</w:t>
            </w:r>
            <w:r>
              <w:rPr>
                <w:rFonts w:hint="eastAsia"/>
                <w:b/>
                <w:szCs w:val="21"/>
              </w:rPr>
              <w:t>500</w:t>
            </w:r>
            <w:r>
              <w:rPr>
                <w:rFonts w:hint="eastAsia"/>
                <w:b/>
                <w:szCs w:val="21"/>
              </w:rPr>
              <w:t>字</w:t>
            </w:r>
            <w:r>
              <w:rPr>
                <w:b/>
                <w:szCs w:val="21"/>
              </w:rPr>
              <w:t>）</w:t>
            </w:r>
          </w:p>
          <w:p w:rsidR="008B407B" w:rsidRDefault="005F73F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（必填）</w:t>
            </w:r>
          </w:p>
        </w:tc>
        <w:tc>
          <w:tcPr>
            <w:tcW w:w="6714" w:type="dxa"/>
            <w:gridSpan w:val="4"/>
          </w:tcPr>
          <w:p w:rsidR="008B407B" w:rsidRDefault="005F73FD">
            <w:pPr>
              <w:jc w:val="left"/>
              <w:rPr>
                <w:bCs/>
                <w:sz w:val="22"/>
              </w:rPr>
            </w:pPr>
            <w:r>
              <w:rPr>
                <w:rFonts w:hint="eastAsia"/>
                <w:b/>
                <w:sz w:val="22"/>
              </w:rPr>
              <w:t xml:space="preserve">   </w:t>
            </w:r>
            <w:r>
              <w:rPr>
                <w:rFonts w:hint="eastAsia"/>
                <w:bCs/>
                <w:sz w:val="22"/>
              </w:rPr>
              <w:t xml:space="preserve"> </w:t>
            </w:r>
            <w:r>
              <w:rPr>
                <w:rFonts w:hint="eastAsia"/>
                <w:bCs/>
                <w:sz w:val="22"/>
              </w:rPr>
              <w:t>注塑行业正面临着一个飞速发展的机遇，如何有效地节能降耗也就成为迫切需要解决的问题。注塑成型产品的成本构成中</w:t>
            </w:r>
            <w:r>
              <w:rPr>
                <w:rFonts w:hint="eastAsia"/>
                <w:bCs/>
                <w:sz w:val="22"/>
              </w:rPr>
              <w:t>,</w:t>
            </w:r>
            <w:r>
              <w:rPr>
                <w:rFonts w:hint="eastAsia"/>
                <w:bCs/>
                <w:sz w:val="22"/>
              </w:rPr>
              <w:t>电费占了相当的比例</w:t>
            </w:r>
            <w:r>
              <w:rPr>
                <w:rFonts w:hint="eastAsia"/>
                <w:bCs/>
                <w:sz w:val="22"/>
              </w:rPr>
              <w:t>,</w:t>
            </w:r>
            <w:r>
              <w:rPr>
                <w:rFonts w:hint="eastAsia"/>
                <w:bCs/>
                <w:sz w:val="22"/>
              </w:rPr>
              <w:t>而占绝大多数比例的定量泵注塑机电能浪费情况非常严重。</w:t>
            </w:r>
          </w:p>
          <w:p w:rsidR="008B407B" w:rsidRDefault="005F73FD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Cs/>
                <w:sz w:val="22"/>
              </w:rPr>
              <w:t xml:space="preserve">     </w:t>
            </w:r>
            <w:r>
              <w:rPr>
                <w:rFonts w:hint="eastAsia"/>
                <w:bCs/>
                <w:sz w:val="22"/>
              </w:rPr>
              <w:t>注塑机的工艺过程一般分为锁模、射胶、熔胶、保压、冷却、开模等几个阶段</w:t>
            </w:r>
            <w:r>
              <w:rPr>
                <w:rFonts w:hint="eastAsia"/>
                <w:bCs/>
                <w:sz w:val="22"/>
              </w:rPr>
              <w:t>,</w:t>
            </w:r>
            <w:r>
              <w:rPr>
                <w:rFonts w:hint="eastAsia"/>
                <w:bCs/>
                <w:sz w:val="22"/>
              </w:rPr>
              <w:t>各阶段需要不同的工作压力和流量。对于油泵马达而言，注塑过程是处于变化的负载状态。现有注塑机绝大部分为定量泵的液压系统</w:t>
            </w:r>
            <w:r>
              <w:rPr>
                <w:rFonts w:hint="eastAsia"/>
                <w:bCs/>
                <w:sz w:val="22"/>
              </w:rPr>
              <w:t>,</w:t>
            </w:r>
            <w:r>
              <w:rPr>
                <w:rFonts w:hint="eastAsia"/>
                <w:bCs/>
                <w:sz w:val="22"/>
              </w:rPr>
              <w:t>其油泵马</w:t>
            </w:r>
            <w:bookmarkStart w:id="0" w:name="_GoBack"/>
            <w:bookmarkEnd w:id="0"/>
            <w:r>
              <w:rPr>
                <w:rFonts w:hint="eastAsia"/>
                <w:bCs/>
                <w:sz w:val="22"/>
              </w:rPr>
              <w:t>达以恒定的转速提供恒定的流量，多余的液压油通过溢流阀回流，此过程称高压节流</w:t>
            </w:r>
            <w:r>
              <w:rPr>
                <w:rFonts w:hint="eastAsia"/>
                <w:bCs/>
                <w:sz w:val="22"/>
              </w:rPr>
              <w:t>.</w:t>
            </w:r>
            <w:r>
              <w:rPr>
                <w:rFonts w:hint="eastAsia"/>
                <w:bCs/>
                <w:sz w:val="22"/>
              </w:rPr>
              <w:t>高压节流效率一般为</w:t>
            </w:r>
            <w:r>
              <w:rPr>
                <w:rFonts w:hint="eastAsia"/>
                <w:bCs/>
                <w:sz w:val="22"/>
              </w:rPr>
              <w:t>40%~65%,</w:t>
            </w:r>
            <w:r>
              <w:rPr>
                <w:rFonts w:hint="eastAsia"/>
                <w:bCs/>
                <w:sz w:val="22"/>
              </w:rPr>
              <w:t>能量损</w:t>
            </w:r>
            <w:r>
              <w:rPr>
                <w:rFonts w:hint="eastAsia"/>
                <w:bCs/>
                <w:sz w:val="22"/>
              </w:rPr>
              <w:t>失多达</w:t>
            </w:r>
            <w:r>
              <w:rPr>
                <w:rFonts w:hint="eastAsia"/>
                <w:bCs/>
                <w:sz w:val="22"/>
              </w:rPr>
              <w:t>45%~75%.</w:t>
            </w:r>
            <w:r>
              <w:rPr>
                <w:rFonts w:hint="eastAsia"/>
                <w:bCs/>
                <w:sz w:val="22"/>
              </w:rPr>
              <w:t>。同时，由于液压油长期的全速循环流动，与液压件，机械件的剧烈磨擦，造成油温过高，噪音过大，机械寿命缩短等现象</w:t>
            </w:r>
            <w:r>
              <w:rPr>
                <w:rFonts w:hint="eastAsia"/>
                <w:bCs/>
                <w:sz w:val="22"/>
              </w:rPr>
              <w:t>。</w:t>
            </w:r>
          </w:p>
        </w:tc>
      </w:tr>
    </w:tbl>
    <w:p w:rsidR="008B407B" w:rsidRDefault="008B407B">
      <w:pPr>
        <w:ind w:firstLine="615"/>
        <w:jc w:val="left"/>
        <w:rPr>
          <w:b/>
          <w:sz w:val="28"/>
          <w:szCs w:val="28"/>
        </w:rPr>
      </w:pPr>
    </w:p>
    <w:p w:rsidR="008B407B" w:rsidRDefault="008B407B">
      <w:pPr>
        <w:rPr>
          <w:rFonts w:ascii="仿宋" w:eastAsia="仿宋" w:hAnsi="仿宋"/>
          <w:sz w:val="32"/>
          <w:szCs w:val="32"/>
        </w:rPr>
      </w:pPr>
    </w:p>
    <w:sectPr w:rsidR="008B407B" w:rsidSect="008B407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3FD" w:rsidRDefault="005F73FD" w:rsidP="008B407B">
      <w:r>
        <w:separator/>
      </w:r>
    </w:p>
  </w:endnote>
  <w:endnote w:type="continuationSeparator" w:id="0">
    <w:p w:rsidR="005F73FD" w:rsidRDefault="005F73FD" w:rsidP="008B4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771010"/>
    </w:sdtPr>
    <w:sdtContent>
      <w:p w:rsidR="008B407B" w:rsidRDefault="008B407B">
        <w:pPr>
          <w:pStyle w:val="a3"/>
          <w:jc w:val="center"/>
        </w:pPr>
        <w:r w:rsidRPr="008B407B">
          <w:fldChar w:fldCharType="begin"/>
        </w:r>
        <w:r w:rsidR="005F73FD">
          <w:instrText xml:space="preserve"> PAGE   \* MERGEFORMAT </w:instrText>
        </w:r>
        <w:r w:rsidRPr="008B407B">
          <w:fldChar w:fldCharType="separate"/>
        </w:r>
        <w:r w:rsidR="00AA4E2C" w:rsidRPr="00AA4E2C">
          <w:rPr>
            <w:noProof/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 w:rsidR="008B407B" w:rsidRDefault="008B407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3FD" w:rsidRDefault="005F73FD" w:rsidP="008B407B">
      <w:r>
        <w:separator/>
      </w:r>
    </w:p>
  </w:footnote>
  <w:footnote w:type="continuationSeparator" w:id="0">
    <w:p w:rsidR="005F73FD" w:rsidRDefault="005F73FD" w:rsidP="008B40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4F0561"/>
    <w:rsid w:val="00006AC1"/>
    <w:rsid w:val="00105771"/>
    <w:rsid w:val="00146C37"/>
    <w:rsid w:val="00350B69"/>
    <w:rsid w:val="004F0561"/>
    <w:rsid w:val="005F73FD"/>
    <w:rsid w:val="00653A61"/>
    <w:rsid w:val="008B407B"/>
    <w:rsid w:val="008E37AA"/>
    <w:rsid w:val="00905A96"/>
    <w:rsid w:val="00940060"/>
    <w:rsid w:val="00AA4E2C"/>
    <w:rsid w:val="00BE3179"/>
    <w:rsid w:val="00F77FC2"/>
    <w:rsid w:val="17992DD5"/>
    <w:rsid w:val="226B74A1"/>
    <w:rsid w:val="2CE008D4"/>
    <w:rsid w:val="30C5511F"/>
    <w:rsid w:val="42BC6F1E"/>
    <w:rsid w:val="5D036B95"/>
    <w:rsid w:val="7AF66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07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8B40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B40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8B407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rsid w:val="008B40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sid w:val="008B407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8B407B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350B6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50B6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233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10</cp:revision>
  <cp:lastPrinted>2017-02-09T02:27:00Z</cp:lastPrinted>
  <dcterms:created xsi:type="dcterms:W3CDTF">2017-02-09T01:39:00Z</dcterms:created>
  <dcterms:modified xsi:type="dcterms:W3CDTF">2017-02-15T02:33:00Z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