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7A0" w:rsidRPr="00D60396" w:rsidRDefault="000F3EF2" w:rsidP="00D60396">
      <w:pPr>
        <w:jc w:val="center"/>
        <w:rPr>
          <w:b/>
          <w:sz w:val="48"/>
          <w:szCs w:val="48"/>
        </w:rPr>
      </w:pPr>
      <w:r>
        <w:rPr>
          <w:rFonts w:hint="eastAsia"/>
          <w:b/>
          <w:sz w:val="48"/>
          <w:szCs w:val="48"/>
        </w:rPr>
        <w:t>吴中区科技</w:t>
      </w:r>
      <w:r w:rsidR="00D60396" w:rsidRPr="00D60396">
        <w:rPr>
          <w:rFonts w:hint="eastAsia"/>
          <w:b/>
          <w:sz w:val="48"/>
          <w:szCs w:val="48"/>
        </w:rPr>
        <w:t>企业技术需求征集表</w:t>
      </w:r>
    </w:p>
    <w:p w:rsidR="00D60396" w:rsidRDefault="00D60396" w:rsidP="00D60396">
      <w:pPr>
        <w:ind w:firstLine="615"/>
        <w:jc w:val="right"/>
        <w:rPr>
          <w:b/>
          <w:sz w:val="28"/>
          <w:szCs w:val="28"/>
        </w:rPr>
      </w:pPr>
      <w:r w:rsidRPr="00D60396">
        <w:rPr>
          <w:rFonts w:hint="eastAsia"/>
          <w:b/>
          <w:sz w:val="28"/>
          <w:szCs w:val="28"/>
        </w:rPr>
        <w:t>填表日期：</w:t>
      </w:r>
      <w:r w:rsidR="003F58B2">
        <w:rPr>
          <w:rFonts w:hint="eastAsia"/>
          <w:b/>
          <w:sz w:val="28"/>
          <w:szCs w:val="28"/>
        </w:rPr>
        <w:t>2017</w:t>
      </w:r>
      <w:r w:rsidRPr="00D60396">
        <w:rPr>
          <w:rFonts w:hint="eastAsia"/>
          <w:b/>
          <w:sz w:val="28"/>
          <w:szCs w:val="28"/>
        </w:rPr>
        <w:t>年</w:t>
      </w:r>
      <w:r w:rsidR="003F58B2">
        <w:rPr>
          <w:rFonts w:hint="eastAsia"/>
          <w:b/>
          <w:sz w:val="28"/>
          <w:szCs w:val="28"/>
        </w:rPr>
        <w:t>7</w:t>
      </w:r>
      <w:r w:rsidRPr="00D60396">
        <w:rPr>
          <w:rFonts w:hint="eastAsia"/>
          <w:b/>
          <w:sz w:val="28"/>
          <w:szCs w:val="28"/>
        </w:rPr>
        <w:t>月</w:t>
      </w:r>
      <w:r w:rsidR="003F58B2">
        <w:rPr>
          <w:rFonts w:hint="eastAsia"/>
          <w:b/>
          <w:sz w:val="28"/>
          <w:szCs w:val="28"/>
        </w:rPr>
        <w:t>16</w:t>
      </w:r>
      <w:r w:rsidRPr="00D60396">
        <w:rPr>
          <w:rFonts w:hint="eastAsia"/>
          <w:b/>
          <w:sz w:val="28"/>
          <w:szCs w:val="28"/>
        </w:rPr>
        <w:t>日</w:t>
      </w:r>
    </w:p>
    <w:tbl>
      <w:tblPr>
        <w:tblStyle w:val="a3"/>
        <w:tblW w:w="9244" w:type="dxa"/>
        <w:jc w:val="center"/>
        <w:tblLook w:val="0680"/>
      </w:tblPr>
      <w:tblGrid>
        <w:gridCol w:w="1800"/>
        <w:gridCol w:w="2708"/>
        <w:gridCol w:w="278"/>
        <w:gridCol w:w="899"/>
        <w:gridCol w:w="944"/>
        <w:gridCol w:w="2615"/>
      </w:tblGrid>
      <w:tr w:rsidR="00D60396" w:rsidTr="00FC000B">
        <w:trPr>
          <w:jc w:val="center"/>
        </w:trPr>
        <w:tc>
          <w:tcPr>
            <w:tcW w:w="1800" w:type="dxa"/>
          </w:tcPr>
          <w:p w:rsidR="00D60396" w:rsidRPr="00FF74C2" w:rsidRDefault="00D60396" w:rsidP="00D60396">
            <w:pPr>
              <w:spacing w:line="480" w:lineRule="auto"/>
              <w:jc w:val="center"/>
              <w:rPr>
                <w:b/>
                <w:szCs w:val="21"/>
              </w:rPr>
            </w:pPr>
            <w:r w:rsidRPr="00FF74C2">
              <w:rPr>
                <w:b/>
                <w:szCs w:val="21"/>
              </w:rPr>
              <w:t>企业名称</w:t>
            </w:r>
          </w:p>
        </w:tc>
        <w:tc>
          <w:tcPr>
            <w:tcW w:w="7444" w:type="dxa"/>
            <w:gridSpan w:val="5"/>
            <w:vAlign w:val="center"/>
          </w:tcPr>
          <w:p w:rsidR="00D60396" w:rsidRPr="00FF74C2" w:rsidRDefault="00FA3E76" w:rsidP="00FF74C2">
            <w:pPr>
              <w:rPr>
                <w:szCs w:val="21"/>
              </w:rPr>
            </w:pPr>
            <w:r w:rsidRPr="00FF74C2">
              <w:rPr>
                <w:rFonts w:hint="eastAsia"/>
                <w:szCs w:val="21"/>
              </w:rPr>
              <w:t>苏州园林营造产业股份有限公司</w:t>
            </w:r>
          </w:p>
        </w:tc>
      </w:tr>
      <w:tr w:rsidR="00D60396" w:rsidTr="00FC000B">
        <w:trPr>
          <w:jc w:val="center"/>
        </w:trPr>
        <w:tc>
          <w:tcPr>
            <w:tcW w:w="1800" w:type="dxa"/>
          </w:tcPr>
          <w:p w:rsidR="00D60396" w:rsidRPr="00FF74C2" w:rsidRDefault="00D60396" w:rsidP="00D60396">
            <w:pPr>
              <w:spacing w:line="480" w:lineRule="auto"/>
              <w:jc w:val="center"/>
              <w:rPr>
                <w:b/>
                <w:szCs w:val="21"/>
              </w:rPr>
            </w:pPr>
            <w:r w:rsidRPr="00FF74C2">
              <w:rPr>
                <w:b/>
                <w:szCs w:val="21"/>
              </w:rPr>
              <w:t>所属行业</w:t>
            </w:r>
          </w:p>
        </w:tc>
        <w:tc>
          <w:tcPr>
            <w:tcW w:w="2986" w:type="dxa"/>
            <w:gridSpan w:val="2"/>
            <w:vAlign w:val="center"/>
          </w:tcPr>
          <w:p w:rsidR="00D60396" w:rsidRPr="00FF74C2" w:rsidRDefault="00FA3E76" w:rsidP="00FF74C2">
            <w:pPr>
              <w:rPr>
                <w:szCs w:val="21"/>
              </w:rPr>
            </w:pPr>
            <w:r w:rsidRPr="00FF74C2">
              <w:rPr>
                <w:rFonts w:hint="eastAsia"/>
                <w:szCs w:val="21"/>
              </w:rPr>
              <w:t>建筑业</w:t>
            </w:r>
          </w:p>
        </w:tc>
        <w:tc>
          <w:tcPr>
            <w:tcW w:w="1843" w:type="dxa"/>
            <w:gridSpan w:val="2"/>
          </w:tcPr>
          <w:p w:rsidR="00D60396" w:rsidRPr="00FF74C2" w:rsidRDefault="00D60396" w:rsidP="00D60396">
            <w:pPr>
              <w:spacing w:line="480" w:lineRule="auto"/>
              <w:jc w:val="center"/>
              <w:rPr>
                <w:b/>
                <w:szCs w:val="21"/>
              </w:rPr>
            </w:pPr>
            <w:r w:rsidRPr="00FF74C2">
              <w:rPr>
                <w:rFonts w:hint="eastAsia"/>
                <w:b/>
                <w:szCs w:val="21"/>
              </w:rPr>
              <w:t>企业注册地</w:t>
            </w:r>
          </w:p>
        </w:tc>
        <w:tc>
          <w:tcPr>
            <w:tcW w:w="2615" w:type="dxa"/>
          </w:tcPr>
          <w:p w:rsidR="00D60396" w:rsidRPr="00FF74C2" w:rsidRDefault="00FA3E76" w:rsidP="00D60396">
            <w:pPr>
              <w:spacing w:line="480" w:lineRule="auto"/>
              <w:jc w:val="center"/>
              <w:rPr>
                <w:szCs w:val="21"/>
              </w:rPr>
            </w:pPr>
            <w:r w:rsidRPr="00FF74C2">
              <w:rPr>
                <w:rFonts w:hint="eastAsia"/>
                <w:szCs w:val="21"/>
              </w:rPr>
              <w:t>开发区</w:t>
            </w:r>
          </w:p>
        </w:tc>
      </w:tr>
      <w:tr w:rsidR="00D60396" w:rsidTr="00FC000B">
        <w:trPr>
          <w:trHeight w:val="380"/>
          <w:jc w:val="center"/>
        </w:trPr>
        <w:tc>
          <w:tcPr>
            <w:tcW w:w="1800" w:type="dxa"/>
          </w:tcPr>
          <w:p w:rsidR="00D60396" w:rsidRPr="00FF74C2" w:rsidRDefault="00D60396" w:rsidP="00D60396">
            <w:pPr>
              <w:spacing w:line="480" w:lineRule="auto"/>
              <w:jc w:val="center"/>
              <w:rPr>
                <w:b/>
                <w:szCs w:val="21"/>
              </w:rPr>
            </w:pPr>
            <w:r w:rsidRPr="00FF74C2">
              <w:rPr>
                <w:b/>
                <w:szCs w:val="21"/>
              </w:rPr>
              <w:t>地址</w:t>
            </w:r>
          </w:p>
        </w:tc>
        <w:tc>
          <w:tcPr>
            <w:tcW w:w="2986" w:type="dxa"/>
            <w:gridSpan w:val="2"/>
            <w:vAlign w:val="center"/>
          </w:tcPr>
          <w:p w:rsidR="00D60396" w:rsidRPr="00FF74C2" w:rsidRDefault="00FA3E76" w:rsidP="00FF74C2">
            <w:pPr>
              <w:rPr>
                <w:szCs w:val="21"/>
              </w:rPr>
            </w:pPr>
            <w:r w:rsidRPr="00FF74C2">
              <w:rPr>
                <w:rFonts w:hint="eastAsia"/>
                <w:szCs w:val="21"/>
              </w:rPr>
              <w:t>苏州市吴中区吴中大道</w:t>
            </w:r>
            <w:r w:rsidRPr="00FF74C2">
              <w:rPr>
                <w:rFonts w:hint="eastAsia"/>
                <w:szCs w:val="21"/>
              </w:rPr>
              <w:t>1368</w:t>
            </w:r>
            <w:r w:rsidRPr="00FF74C2">
              <w:rPr>
                <w:rFonts w:hint="eastAsia"/>
                <w:szCs w:val="21"/>
              </w:rPr>
              <w:t>号综合楼</w:t>
            </w:r>
            <w:r w:rsidRPr="00FF74C2">
              <w:rPr>
                <w:rFonts w:hint="eastAsia"/>
                <w:szCs w:val="21"/>
              </w:rPr>
              <w:t>5</w:t>
            </w:r>
            <w:r w:rsidRPr="00FF74C2">
              <w:rPr>
                <w:rFonts w:hint="eastAsia"/>
                <w:szCs w:val="21"/>
              </w:rPr>
              <w:t>楼</w:t>
            </w:r>
          </w:p>
        </w:tc>
        <w:tc>
          <w:tcPr>
            <w:tcW w:w="1843" w:type="dxa"/>
            <w:gridSpan w:val="2"/>
          </w:tcPr>
          <w:p w:rsidR="00D60396" w:rsidRPr="00FF74C2" w:rsidRDefault="00D60396" w:rsidP="00D60396">
            <w:pPr>
              <w:spacing w:line="480" w:lineRule="auto"/>
              <w:jc w:val="center"/>
              <w:rPr>
                <w:b/>
                <w:szCs w:val="21"/>
              </w:rPr>
            </w:pPr>
            <w:r w:rsidRPr="00FF74C2">
              <w:rPr>
                <w:b/>
                <w:szCs w:val="21"/>
              </w:rPr>
              <w:t>邮编</w:t>
            </w:r>
          </w:p>
        </w:tc>
        <w:tc>
          <w:tcPr>
            <w:tcW w:w="2615" w:type="dxa"/>
          </w:tcPr>
          <w:p w:rsidR="00D60396" w:rsidRPr="00FF74C2" w:rsidRDefault="00FA3E76" w:rsidP="00D60396">
            <w:pPr>
              <w:spacing w:line="480" w:lineRule="auto"/>
              <w:jc w:val="center"/>
              <w:rPr>
                <w:szCs w:val="21"/>
              </w:rPr>
            </w:pPr>
            <w:r w:rsidRPr="00FF74C2">
              <w:rPr>
                <w:rFonts w:hint="eastAsia"/>
                <w:szCs w:val="21"/>
              </w:rPr>
              <w:t>215128</w:t>
            </w:r>
          </w:p>
        </w:tc>
      </w:tr>
      <w:tr w:rsidR="00D60396" w:rsidTr="00FC000B">
        <w:trPr>
          <w:trHeight w:val="245"/>
          <w:jc w:val="center"/>
        </w:trPr>
        <w:tc>
          <w:tcPr>
            <w:tcW w:w="1800" w:type="dxa"/>
          </w:tcPr>
          <w:p w:rsidR="00D60396" w:rsidRPr="00FF74C2" w:rsidRDefault="00D60396" w:rsidP="00D60396">
            <w:pPr>
              <w:spacing w:line="480" w:lineRule="auto"/>
              <w:jc w:val="center"/>
              <w:rPr>
                <w:b/>
                <w:szCs w:val="21"/>
              </w:rPr>
            </w:pPr>
            <w:r w:rsidRPr="00FF74C2">
              <w:rPr>
                <w:b/>
                <w:szCs w:val="21"/>
              </w:rPr>
              <w:t>联系人</w:t>
            </w:r>
          </w:p>
        </w:tc>
        <w:tc>
          <w:tcPr>
            <w:tcW w:w="2986" w:type="dxa"/>
            <w:gridSpan w:val="2"/>
            <w:vAlign w:val="center"/>
          </w:tcPr>
          <w:p w:rsidR="00D60396" w:rsidRPr="00FF74C2" w:rsidRDefault="00FA3E76" w:rsidP="00FF74C2">
            <w:pPr>
              <w:rPr>
                <w:szCs w:val="21"/>
              </w:rPr>
            </w:pPr>
            <w:r w:rsidRPr="00FF74C2">
              <w:rPr>
                <w:rFonts w:hint="eastAsia"/>
                <w:szCs w:val="21"/>
              </w:rPr>
              <w:t>何晶</w:t>
            </w:r>
          </w:p>
        </w:tc>
        <w:tc>
          <w:tcPr>
            <w:tcW w:w="1843" w:type="dxa"/>
            <w:gridSpan w:val="2"/>
          </w:tcPr>
          <w:p w:rsidR="00D60396" w:rsidRPr="00FF74C2" w:rsidRDefault="00D60396" w:rsidP="00D60396">
            <w:pPr>
              <w:spacing w:line="480" w:lineRule="auto"/>
              <w:jc w:val="center"/>
              <w:rPr>
                <w:b/>
                <w:szCs w:val="21"/>
              </w:rPr>
            </w:pPr>
            <w:r w:rsidRPr="00FF74C2">
              <w:rPr>
                <w:b/>
                <w:szCs w:val="21"/>
              </w:rPr>
              <w:t>手机</w:t>
            </w:r>
          </w:p>
        </w:tc>
        <w:tc>
          <w:tcPr>
            <w:tcW w:w="2615" w:type="dxa"/>
          </w:tcPr>
          <w:p w:rsidR="00D60396" w:rsidRPr="00FF74C2" w:rsidRDefault="00FA3E76" w:rsidP="00D60396">
            <w:pPr>
              <w:spacing w:line="480" w:lineRule="auto"/>
              <w:jc w:val="center"/>
              <w:rPr>
                <w:szCs w:val="21"/>
              </w:rPr>
            </w:pPr>
            <w:r w:rsidRPr="00FF74C2">
              <w:rPr>
                <w:rFonts w:hint="eastAsia"/>
                <w:szCs w:val="21"/>
              </w:rPr>
              <w:t>13776059569</w:t>
            </w:r>
          </w:p>
        </w:tc>
      </w:tr>
      <w:tr w:rsidR="00D60396" w:rsidTr="00FC000B">
        <w:trPr>
          <w:jc w:val="center"/>
        </w:trPr>
        <w:tc>
          <w:tcPr>
            <w:tcW w:w="1800" w:type="dxa"/>
          </w:tcPr>
          <w:p w:rsidR="00D60396" w:rsidRPr="00FF74C2" w:rsidRDefault="00D60396" w:rsidP="00D60396">
            <w:pPr>
              <w:spacing w:line="480" w:lineRule="auto"/>
              <w:jc w:val="center"/>
              <w:rPr>
                <w:b/>
                <w:szCs w:val="21"/>
              </w:rPr>
            </w:pPr>
            <w:r w:rsidRPr="00FF74C2">
              <w:rPr>
                <w:rFonts w:hint="eastAsia"/>
                <w:b/>
                <w:szCs w:val="21"/>
              </w:rPr>
              <w:t>E-mail</w:t>
            </w:r>
          </w:p>
        </w:tc>
        <w:tc>
          <w:tcPr>
            <w:tcW w:w="2986" w:type="dxa"/>
            <w:gridSpan w:val="2"/>
            <w:vAlign w:val="center"/>
          </w:tcPr>
          <w:p w:rsidR="00D60396" w:rsidRPr="00FF74C2" w:rsidRDefault="00FA3E76" w:rsidP="00FF74C2">
            <w:pPr>
              <w:rPr>
                <w:szCs w:val="21"/>
              </w:rPr>
            </w:pPr>
            <w:r w:rsidRPr="00FF74C2">
              <w:rPr>
                <w:rFonts w:hint="eastAsia"/>
                <w:szCs w:val="21"/>
              </w:rPr>
              <w:t>114086778@qq.com</w:t>
            </w:r>
          </w:p>
        </w:tc>
        <w:tc>
          <w:tcPr>
            <w:tcW w:w="1843" w:type="dxa"/>
            <w:gridSpan w:val="2"/>
          </w:tcPr>
          <w:p w:rsidR="00D60396" w:rsidRPr="00FF74C2" w:rsidRDefault="00D60396" w:rsidP="00D60396">
            <w:pPr>
              <w:spacing w:line="480" w:lineRule="auto"/>
              <w:jc w:val="center"/>
              <w:rPr>
                <w:b/>
                <w:szCs w:val="21"/>
              </w:rPr>
            </w:pPr>
            <w:r w:rsidRPr="00FF74C2">
              <w:rPr>
                <w:b/>
                <w:szCs w:val="21"/>
              </w:rPr>
              <w:t>电话</w:t>
            </w:r>
          </w:p>
        </w:tc>
        <w:tc>
          <w:tcPr>
            <w:tcW w:w="2615" w:type="dxa"/>
          </w:tcPr>
          <w:p w:rsidR="00D60396" w:rsidRPr="00FF74C2" w:rsidRDefault="00FA3E76" w:rsidP="00D60396">
            <w:pPr>
              <w:spacing w:line="480" w:lineRule="auto"/>
              <w:jc w:val="center"/>
              <w:rPr>
                <w:szCs w:val="21"/>
              </w:rPr>
            </w:pPr>
            <w:r w:rsidRPr="00FF74C2">
              <w:rPr>
                <w:rFonts w:hint="eastAsia"/>
                <w:szCs w:val="21"/>
              </w:rPr>
              <w:t>0512-67686500</w:t>
            </w:r>
          </w:p>
        </w:tc>
      </w:tr>
      <w:tr w:rsidR="00D60396" w:rsidTr="00FC000B">
        <w:trPr>
          <w:jc w:val="center"/>
        </w:trPr>
        <w:tc>
          <w:tcPr>
            <w:tcW w:w="1800" w:type="dxa"/>
          </w:tcPr>
          <w:p w:rsidR="00D60396" w:rsidRPr="00FF74C2" w:rsidRDefault="00D60396" w:rsidP="00D60396">
            <w:pPr>
              <w:spacing w:line="480" w:lineRule="auto"/>
              <w:jc w:val="center"/>
              <w:rPr>
                <w:b/>
                <w:szCs w:val="21"/>
              </w:rPr>
            </w:pPr>
            <w:r w:rsidRPr="00FF74C2">
              <w:rPr>
                <w:b/>
                <w:szCs w:val="21"/>
              </w:rPr>
              <w:t>需求项目名称</w:t>
            </w:r>
          </w:p>
        </w:tc>
        <w:tc>
          <w:tcPr>
            <w:tcW w:w="7444" w:type="dxa"/>
            <w:gridSpan w:val="5"/>
            <w:vAlign w:val="center"/>
          </w:tcPr>
          <w:p w:rsidR="00D60396" w:rsidRPr="00FF74C2" w:rsidRDefault="00B678F0" w:rsidP="00FF74C2">
            <w:pPr>
              <w:rPr>
                <w:szCs w:val="21"/>
              </w:rPr>
            </w:pPr>
            <w:r w:rsidRPr="00FF74C2">
              <w:rPr>
                <w:rFonts w:hint="eastAsia"/>
                <w:szCs w:val="21"/>
              </w:rPr>
              <w:t>树木反季节移植方法</w:t>
            </w:r>
          </w:p>
        </w:tc>
      </w:tr>
      <w:tr w:rsidR="00D60396" w:rsidTr="00FC000B">
        <w:trPr>
          <w:jc w:val="center"/>
        </w:trPr>
        <w:tc>
          <w:tcPr>
            <w:tcW w:w="1800" w:type="dxa"/>
          </w:tcPr>
          <w:p w:rsidR="00D60396" w:rsidRPr="00D60396" w:rsidRDefault="00D60396" w:rsidP="00D60396">
            <w:pPr>
              <w:jc w:val="left"/>
              <w:rPr>
                <w:b/>
                <w:szCs w:val="21"/>
              </w:rPr>
            </w:pPr>
            <w:r w:rsidRPr="00D60396">
              <w:rPr>
                <w:b/>
                <w:szCs w:val="21"/>
              </w:rPr>
              <w:t>需求项目所</w:t>
            </w:r>
            <w:r>
              <w:rPr>
                <w:b/>
                <w:szCs w:val="21"/>
              </w:rPr>
              <w:t>属领域</w:t>
            </w:r>
          </w:p>
        </w:tc>
        <w:tc>
          <w:tcPr>
            <w:tcW w:w="7444" w:type="dxa"/>
            <w:gridSpan w:val="5"/>
          </w:tcPr>
          <w:p w:rsidR="00D60396" w:rsidRDefault="00D60396" w:rsidP="00D60396">
            <w:pPr>
              <w:jc w:val="left"/>
              <w:rPr>
                <w:rFonts w:asciiTheme="minorEastAsia" w:hAnsiTheme="minorEastAsia"/>
                <w:b/>
                <w:sz w:val="15"/>
                <w:szCs w:val="15"/>
              </w:rPr>
            </w:pPr>
            <w:r w:rsidRPr="00D60396">
              <w:rPr>
                <w:rFonts w:asciiTheme="minorEastAsia" w:hAnsiTheme="minorEastAsia" w:hint="eastAsia"/>
                <w:b/>
                <w:sz w:val="15"/>
                <w:szCs w:val="15"/>
              </w:rPr>
              <w:t>□</w:t>
            </w:r>
            <w:r w:rsidRPr="00D60396">
              <w:rPr>
                <w:b/>
                <w:sz w:val="15"/>
                <w:szCs w:val="15"/>
              </w:rPr>
              <w:t>电子信息化与自动化</w:t>
            </w:r>
            <w:r>
              <w:rPr>
                <w:rFonts w:hint="eastAsia"/>
                <w:b/>
                <w:sz w:val="15"/>
                <w:szCs w:val="15"/>
              </w:rPr>
              <w:t xml:space="preserve">  </w:t>
            </w:r>
            <w:r w:rsidRPr="00D60396">
              <w:rPr>
                <w:rFonts w:asciiTheme="minorEastAsia" w:hAnsiTheme="minorEastAsia" w:hint="eastAsia"/>
                <w:b/>
                <w:sz w:val="15"/>
                <w:szCs w:val="15"/>
              </w:rPr>
              <w:t>□</w:t>
            </w:r>
            <w:r>
              <w:rPr>
                <w:rFonts w:asciiTheme="minorEastAsia" w:hAnsiTheme="minorEastAsia" w:hint="eastAsia"/>
                <w:b/>
                <w:sz w:val="15"/>
                <w:szCs w:val="15"/>
              </w:rPr>
              <w:t xml:space="preserve">生物医药   </w:t>
            </w:r>
            <w:r w:rsidRPr="00D60396">
              <w:rPr>
                <w:rFonts w:asciiTheme="minorEastAsia" w:hAnsiTheme="minorEastAsia" w:hint="eastAsia"/>
                <w:b/>
                <w:sz w:val="15"/>
                <w:szCs w:val="15"/>
              </w:rPr>
              <w:t>□</w:t>
            </w:r>
            <w:r>
              <w:rPr>
                <w:rFonts w:asciiTheme="minorEastAsia" w:hAnsiTheme="minorEastAsia" w:hint="eastAsia"/>
                <w:b/>
                <w:sz w:val="15"/>
                <w:szCs w:val="15"/>
              </w:rPr>
              <w:t xml:space="preserve">新材料   </w:t>
            </w:r>
            <w:r w:rsidRPr="00D60396">
              <w:rPr>
                <w:rFonts w:asciiTheme="minorEastAsia" w:hAnsiTheme="minorEastAsia" w:hint="eastAsia"/>
                <w:b/>
                <w:sz w:val="15"/>
                <w:szCs w:val="15"/>
              </w:rPr>
              <w:t>□</w:t>
            </w:r>
            <w:r>
              <w:rPr>
                <w:rFonts w:asciiTheme="minorEastAsia" w:hAnsiTheme="minorEastAsia" w:hint="eastAsia"/>
                <w:b/>
                <w:sz w:val="15"/>
                <w:szCs w:val="15"/>
              </w:rPr>
              <w:t xml:space="preserve">光机电一体化   </w:t>
            </w:r>
            <w:r w:rsidRPr="00D60396">
              <w:rPr>
                <w:rFonts w:asciiTheme="minorEastAsia" w:hAnsiTheme="minorEastAsia" w:hint="eastAsia"/>
                <w:b/>
                <w:sz w:val="15"/>
                <w:szCs w:val="15"/>
              </w:rPr>
              <w:t>□</w:t>
            </w:r>
            <w:r>
              <w:rPr>
                <w:rFonts w:asciiTheme="minorEastAsia" w:hAnsiTheme="minorEastAsia" w:hint="eastAsia"/>
                <w:b/>
                <w:sz w:val="15"/>
                <w:szCs w:val="15"/>
              </w:rPr>
              <w:t>资源与环保</w:t>
            </w:r>
          </w:p>
          <w:p w:rsidR="00D60396" w:rsidRPr="00FF74C2" w:rsidRDefault="00D60396" w:rsidP="00FF74C2">
            <w:pPr>
              <w:jc w:val="left"/>
              <w:rPr>
                <w:b/>
                <w:sz w:val="15"/>
                <w:szCs w:val="15"/>
              </w:rPr>
            </w:pPr>
            <w:r w:rsidRPr="00FF74C2">
              <w:rPr>
                <w:rFonts w:asciiTheme="minorEastAsia" w:hAnsiTheme="minorEastAsia" w:hint="eastAsia"/>
                <w:b/>
                <w:sz w:val="15"/>
                <w:szCs w:val="15"/>
              </w:rPr>
              <w:t xml:space="preserve">□新能源与高效节能    </w:t>
            </w:r>
            <w:r w:rsidR="00FF74C2" w:rsidRPr="00FF74C2">
              <w:rPr>
                <w:rFonts w:asciiTheme="minorEastAsia" w:hAnsiTheme="minorEastAsia" w:hint="eastAsia"/>
                <w:b/>
                <w:sz w:val="15"/>
                <w:szCs w:val="15"/>
              </w:rPr>
              <w:t>■</w:t>
            </w:r>
            <w:r w:rsidRPr="00FF74C2">
              <w:rPr>
                <w:rFonts w:asciiTheme="minorEastAsia" w:hAnsiTheme="minorEastAsia" w:hint="eastAsia"/>
                <w:b/>
                <w:sz w:val="15"/>
                <w:szCs w:val="15"/>
              </w:rPr>
              <w:t xml:space="preserve">农林       □海洋     □医疗器械       □其他   </w:t>
            </w:r>
          </w:p>
        </w:tc>
      </w:tr>
      <w:tr w:rsidR="00D60396" w:rsidTr="00FC000B">
        <w:trPr>
          <w:jc w:val="center"/>
        </w:trPr>
        <w:tc>
          <w:tcPr>
            <w:tcW w:w="1800" w:type="dxa"/>
          </w:tcPr>
          <w:p w:rsidR="00D60396" w:rsidRPr="00D60396" w:rsidRDefault="00D60396" w:rsidP="00D60396">
            <w:pPr>
              <w:jc w:val="left"/>
              <w:rPr>
                <w:b/>
                <w:szCs w:val="21"/>
              </w:rPr>
            </w:pPr>
            <w:r w:rsidRPr="00D60396">
              <w:rPr>
                <w:b/>
                <w:szCs w:val="21"/>
              </w:rPr>
              <w:t>需求项目所属阶段</w:t>
            </w:r>
          </w:p>
        </w:tc>
        <w:tc>
          <w:tcPr>
            <w:tcW w:w="7444" w:type="dxa"/>
            <w:gridSpan w:val="5"/>
          </w:tcPr>
          <w:p w:rsidR="00D60396" w:rsidRDefault="00D60396" w:rsidP="00D60396">
            <w:pPr>
              <w:jc w:val="left"/>
              <w:rPr>
                <w:rFonts w:asciiTheme="minorEastAsia" w:hAnsiTheme="minorEastAsia"/>
                <w:b/>
                <w:sz w:val="15"/>
                <w:szCs w:val="15"/>
              </w:rPr>
            </w:pPr>
            <w:r w:rsidRPr="00D60396">
              <w:rPr>
                <w:rFonts w:asciiTheme="minorEastAsia" w:hAnsiTheme="minorEastAsia" w:hint="eastAsia"/>
                <w:b/>
                <w:sz w:val="15"/>
                <w:szCs w:val="15"/>
              </w:rPr>
              <w:t>□</w:t>
            </w:r>
            <w:r>
              <w:rPr>
                <w:rFonts w:asciiTheme="minorEastAsia" w:hAnsiTheme="minorEastAsia" w:hint="eastAsia"/>
                <w:b/>
                <w:sz w:val="15"/>
                <w:szCs w:val="15"/>
              </w:rPr>
              <w:t xml:space="preserve">研制阶段         </w:t>
            </w:r>
            <w:r w:rsidRPr="00D60396">
              <w:rPr>
                <w:rFonts w:asciiTheme="minorEastAsia" w:hAnsiTheme="minorEastAsia" w:hint="eastAsia"/>
                <w:b/>
                <w:sz w:val="15"/>
                <w:szCs w:val="15"/>
              </w:rPr>
              <w:t>□</w:t>
            </w:r>
            <w:r>
              <w:rPr>
                <w:rFonts w:asciiTheme="minorEastAsia" w:hAnsiTheme="minorEastAsia" w:hint="eastAsia"/>
                <w:b/>
                <w:sz w:val="15"/>
                <w:szCs w:val="15"/>
              </w:rPr>
              <w:t xml:space="preserve">试生产阶段       </w:t>
            </w:r>
            <w:r w:rsidRPr="00D60396">
              <w:rPr>
                <w:rFonts w:asciiTheme="minorEastAsia" w:hAnsiTheme="minorEastAsia" w:hint="eastAsia"/>
                <w:b/>
                <w:sz w:val="15"/>
                <w:szCs w:val="15"/>
              </w:rPr>
              <w:t>□</w:t>
            </w:r>
            <w:r>
              <w:rPr>
                <w:rFonts w:asciiTheme="minorEastAsia" w:hAnsiTheme="minorEastAsia" w:hint="eastAsia"/>
                <w:b/>
                <w:sz w:val="15"/>
                <w:szCs w:val="15"/>
              </w:rPr>
              <w:t>小批量生产阶段</w:t>
            </w:r>
          </w:p>
          <w:p w:rsidR="00D60396" w:rsidRPr="00D60396" w:rsidRDefault="00D60396" w:rsidP="00CB27B1">
            <w:pPr>
              <w:jc w:val="left"/>
              <w:rPr>
                <w:b/>
                <w:sz w:val="15"/>
                <w:szCs w:val="15"/>
              </w:rPr>
            </w:pPr>
            <w:r w:rsidRPr="00D60396">
              <w:rPr>
                <w:rFonts w:asciiTheme="minorEastAsia" w:hAnsiTheme="minorEastAsia" w:hint="eastAsia"/>
                <w:b/>
                <w:sz w:val="15"/>
                <w:szCs w:val="15"/>
              </w:rPr>
              <w:t>□</w:t>
            </w:r>
            <w:r>
              <w:rPr>
                <w:rFonts w:asciiTheme="minorEastAsia" w:hAnsiTheme="minorEastAsia" w:hint="eastAsia"/>
                <w:b/>
                <w:sz w:val="15"/>
                <w:szCs w:val="15"/>
              </w:rPr>
              <w:t xml:space="preserve">批量生产阶段     </w:t>
            </w:r>
            <w:r w:rsidR="00CB27B1" w:rsidRPr="00CB27B1">
              <w:rPr>
                <w:rFonts w:asciiTheme="minorEastAsia" w:hAnsiTheme="minorEastAsia" w:hint="eastAsia"/>
                <w:b/>
                <w:sz w:val="15"/>
                <w:szCs w:val="15"/>
              </w:rPr>
              <w:t>■</w:t>
            </w:r>
            <w:r>
              <w:rPr>
                <w:rFonts w:asciiTheme="minorEastAsia" w:hAnsiTheme="minorEastAsia" w:hint="eastAsia"/>
                <w:b/>
                <w:sz w:val="15"/>
                <w:szCs w:val="15"/>
              </w:rPr>
              <w:t>其他</w:t>
            </w:r>
          </w:p>
        </w:tc>
      </w:tr>
      <w:tr w:rsidR="00D60396" w:rsidTr="00FC000B">
        <w:trPr>
          <w:jc w:val="center"/>
        </w:trPr>
        <w:tc>
          <w:tcPr>
            <w:tcW w:w="1800" w:type="dxa"/>
          </w:tcPr>
          <w:p w:rsidR="00D60396" w:rsidRPr="00D60396" w:rsidRDefault="00D60396" w:rsidP="00D60396">
            <w:pPr>
              <w:spacing w:line="480" w:lineRule="auto"/>
              <w:jc w:val="left"/>
              <w:rPr>
                <w:b/>
                <w:szCs w:val="21"/>
              </w:rPr>
            </w:pPr>
            <w:r w:rsidRPr="00E27899">
              <w:rPr>
                <w:b/>
                <w:spacing w:val="17"/>
                <w:w w:val="93"/>
                <w:kern w:val="0"/>
                <w:szCs w:val="21"/>
                <w:fitText w:val="1266" w:id="1251640064"/>
              </w:rPr>
              <w:t>项目需求缘</w:t>
            </w:r>
            <w:r w:rsidRPr="00E27899">
              <w:rPr>
                <w:b/>
                <w:spacing w:val="-40"/>
                <w:w w:val="93"/>
                <w:kern w:val="0"/>
                <w:szCs w:val="21"/>
                <w:fitText w:val="1266" w:id="1251640064"/>
              </w:rPr>
              <w:t>由</w:t>
            </w:r>
          </w:p>
        </w:tc>
        <w:tc>
          <w:tcPr>
            <w:tcW w:w="7444" w:type="dxa"/>
            <w:gridSpan w:val="5"/>
          </w:tcPr>
          <w:p w:rsidR="00D60396" w:rsidRDefault="00D60396" w:rsidP="00D60396">
            <w:pPr>
              <w:jc w:val="left"/>
              <w:rPr>
                <w:rFonts w:asciiTheme="minorEastAsia" w:hAnsiTheme="minorEastAsia"/>
                <w:b/>
                <w:sz w:val="15"/>
                <w:szCs w:val="15"/>
              </w:rPr>
            </w:pPr>
            <w:r w:rsidRPr="00D60396">
              <w:rPr>
                <w:rFonts w:asciiTheme="minorEastAsia" w:hAnsiTheme="minorEastAsia" w:hint="eastAsia"/>
                <w:b/>
                <w:sz w:val="15"/>
                <w:szCs w:val="15"/>
              </w:rPr>
              <w:t>□</w:t>
            </w:r>
            <w:r>
              <w:rPr>
                <w:rFonts w:asciiTheme="minorEastAsia" w:hAnsiTheme="minorEastAsia" w:hint="eastAsia"/>
                <w:b/>
                <w:sz w:val="15"/>
                <w:szCs w:val="15"/>
              </w:rPr>
              <w:t xml:space="preserve">新产品开发       </w:t>
            </w:r>
            <w:r w:rsidRPr="00D60396">
              <w:rPr>
                <w:rFonts w:asciiTheme="minorEastAsia" w:hAnsiTheme="minorEastAsia" w:hint="eastAsia"/>
                <w:b/>
                <w:sz w:val="15"/>
                <w:szCs w:val="15"/>
              </w:rPr>
              <w:t>□</w:t>
            </w:r>
            <w:r>
              <w:rPr>
                <w:rFonts w:asciiTheme="minorEastAsia" w:hAnsiTheme="minorEastAsia" w:hint="eastAsia"/>
                <w:b/>
                <w:sz w:val="15"/>
                <w:szCs w:val="15"/>
              </w:rPr>
              <w:t xml:space="preserve">产品升级换代     </w:t>
            </w:r>
            <w:r w:rsidRPr="00D60396">
              <w:rPr>
                <w:rFonts w:asciiTheme="minorEastAsia" w:hAnsiTheme="minorEastAsia" w:hint="eastAsia"/>
                <w:b/>
                <w:sz w:val="15"/>
                <w:szCs w:val="15"/>
              </w:rPr>
              <w:t>□</w:t>
            </w:r>
            <w:r>
              <w:rPr>
                <w:rFonts w:asciiTheme="minorEastAsia" w:hAnsiTheme="minorEastAsia" w:hint="eastAsia"/>
                <w:b/>
                <w:sz w:val="15"/>
                <w:szCs w:val="15"/>
              </w:rPr>
              <w:t>生产线技术改造</w:t>
            </w:r>
          </w:p>
          <w:p w:rsidR="00D60396" w:rsidRPr="00D60396" w:rsidRDefault="00D60396" w:rsidP="00CB27B1">
            <w:pPr>
              <w:jc w:val="left"/>
              <w:rPr>
                <w:b/>
                <w:sz w:val="15"/>
                <w:szCs w:val="15"/>
              </w:rPr>
            </w:pPr>
            <w:r w:rsidRPr="00D60396">
              <w:rPr>
                <w:rFonts w:asciiTheme="minorEastAsia" w:hAnsiTheme="minorEastAsia" w:hint="eastAsia"/>
                <w:b/>
                <w:sz w:val="15"/>
                <w:szCs w:val="15"/>
              </w:rPr>
              <w:t>□</w:t>
            </w:r>
            <w:r>
              <w:rPr>
                <w:rFonts w:asciiTheme="minorEastAsia" w:hAnsiTheme="minorEastAsia" w:hint="eastAsia"/>
                <w:b/>
                <w:sz w:val="15"/>
                <w:szCs w:val="15"/>
              </w:rPr>
              <w:t xml:space="preserve">制造工艺改进     </w:t>
            </w:r>
            <w:r w:rsidRPr="00D60396">
              <w:rPr>
                <w:rFonts w:asciiTheme="minorEastAsia" w:hAnsiTheme="minorEastAsia" w:hint="eastAsia"/>
                <w:b/>
                <w:sz w:val="15"/>
                <w:szCs w:val="15"/>
              </w:rPr>
              <w:t>□</w:t>
            </w:r>
            <w:r>
              <w:rPr>
                <w:rFonts w:asciiTheme="minorEastAsia" w:hAnsiTheme="minorEastAsia" w:hint="eastAsia"/>
                <w:b/>
                <w:sz w:val="15"/>
                <w:szCs w:val="15"/>
              </w:rPr>
              <w:t xml:space="preserve">制造装备改进     </w:t>
            </w:r>
            <w:r w:rsidR="00CB27B1" w:rsidRPr="00CB27B1">
              <w:rPr>
                <w:rFonts w:asciiTheme="minorEastAsia" w:hAnsiTheme="minorEastAsia" w:hint="eastAsia"/>
                <w:b/>
                <w:sz w:val="15"/>
                <w:szCs w:val="15"/>
              </w:rPr>
              <w:t>■</w:t>
            </w:r>
            <w:r>
              <w:rPr>
                <w:rFonts w:asciiTheme="minorEastAsia" w:hAnsiTheme="minorEastAsia" w:hint="eastAsia"/>
                <w:b/>
                <w:sz w:val="15"/>
                <w:szCs w:val="15"/>
              </w:rPr>
              <w:t>其他</w:t>
            </w:r>
          </w:p>
        </w:tc>
      </w:tr>
      <w:tr w:rsidR="00D60396" w:rsidTr="00FC000B">
        <w:trPr>
          <w:jc w:val="center"/>
        </w:trPr>
        <w:tc>
          <w:tcPr>
            <w:tcW w:w="1800" w:type="dxa"/>
          </w:tcPr>
          <w:p w:rsidR="00D60396" w:rsidRPr="00D60396" w:rsidRDefault="00D60396" w:rsidP="00D60396">
            <w:pPr>
              <w:spacing w:line="480" w:lineRule="auto"/>
              <w:jc w:val="left"/>
              <w:rPr>
                <w:b/>
                <w:szCs w:val="21"/>
              </w:rPr>
            </w:pPr>
            <w:r w:rsidRPr="00D60396">
              <w:rPr>
                <w:b/>
                <w:szCs w:val="21"/>
              </w:rPr>
              <w:t>意向合作方式</w:t>
            </w:r>
          </w:p>
        </w:tc>
        <w:tc>
          <w:tcPr>
            <w:tcW w:w="7444" w:type="dxa"/>
            <w:gridSpan w:val="5"/>
          </w:tcPr>
          <w:p w:rsidR="00D60396" w:rsidRDefault="00D60396" w:rsidP="00D60396">
            <w:pPr>
              <w:jc w:val="left"/>
              <w:rPr>
                <w:rFonts w:asciiTheme="minorEastAsia" w:hAnsiTheme="minorEastAsia"/>
                <w:b/>
                <w:sz w:val="15"/>
                <w:szCs w:val="15"/>
              </w:rPr>
            </w:pPr>
            <w:r w:rsidRPr="00D60396">
              <w:rPr>
                <w:rFonts w:asciiTheme="minorEastAsia" w:hAnsiTheme="minorEastAsia" w:hint="eastAsia"/>
                <w:b/>
                <w:sz w:val="15"/>
                <w:szCs w:val="15"/>
              </w:rPr>
              <w:t>□</w:t>
            </w:r>
            <w:r>
              <w:rPr>
                <w:rFonts w:asciiTheme="minorEastAsia" w:hAnsiTheme="minorEastAsia" w:hint="eastAsia"/>
                <w:b/>
                <w:sz w:val="15"/>
                <w:szCs w:val="15"/>
              </w:rPr>
              <w:t xml:space="preserve">技术转让       </w:t>
            </w:r>
            <w:r w:rsidR="00E27899" w:rsidRPr="00E27899">
              <w:rPr>
                <w:rFonts w:asciiTheme="minorEastAsia" w:hAnsiTheme="minorEastAsia" w:hint="eastAsia"/>
                <w:b/>
                <w:sz w:val="15"/>
                <w:szCs w:val="15"/>
              </w:rPr>
              <w:t>■</w:t>
            </w:r>
            <w:r>
              <w:rPr>
                <w:rFonts w:asciiTheme="minorEastAsia" w:hAnsiTheme="minorEastAsia" w:hint="eastAsia"/>
                <w:b/>
                <w:sz w:val="15"/>
                <w:szCs w:val="15"/>
              </w:rPr>
              <w:t xml:space="preserve">合作开发         </w:t>
            </w:r>
            <w:r w:rsidR="00E27899" w:rsidRPr="00E27899">
              <w:rPr>
                <w:rFonts w:asciiTheme="minorEastAsia" w:hAnsiTheme="minorEastAsia" w:hint="eastAsia"/>
                <w:b/>
                <w:sz w:val="15"/>
                <w:szCs w:val="15"/>
              </w:rPr>
              <w:t>□</w:t>
            </w:r>
            <w:r>
              <w:rPr>
                <w:rFonts w:asciiTheme="minorEastAsia" w:hAnsiTheme="minorEastAsia" w:hint="eastAsia"/>
                <w:b/>
                <w:sz w:val="15"/>
                <w:szCs w:val="15"/>
              </w:rPr>
              <w:t>技术入股</w:t>
            </w:r>
          </w:p>
          <w:p w:rsidR="00D60396" w:rsidRPr="00D60396" w:rsidRDefault="00D60396" w:rsidP="00D60396">
            <w:pPr>
              <w:jc w:val="left"/>
              <w:rPr>
                <w:b/>
                <w:sz w:val="15"/>
                <w:szCs w:val="15"/>
              </w:rPr>
            </w:pPr>
            <w:r w:rsidRPr="00D60396">
              <w:rPr>
                <w:rFonts w:asciiTheme="minorEastAsia" w:hAnsiTheme="minorEastAsia" w:hint="eastAsia"/>
                <w:b/>
                <w:sz w:val="15"/>
                <w:szCs w:val="15"/>
              </w:rPr>
              <w:t>□</w:t>
            </w:r>
            <w:r>
              <w:rPr>
                <w:rFonts w:asciiTheme="minorEastAsia" w:hAnsiTheme="minorEastAsia" w:hint="eastAsia"/>
                <w:b/>
                <w:sz w:val="15"/>
                <w:szCs w:val="15"/>
              </w:rPr>
              <w:t xml:space="preserve">合作兴办       </w:t>
            </w:r>
            <w:r w:rsidRPr="00D60396">
              <w:rPr>
                <w:rFonts w:asciiTheme="minorEastAsia" w:hAnsiTheme="minorEastAsia" w:hint="eastAsia"/>
                <w:b/>
                <w:sz w:val="15"/>
                <w:szCs w:val="15"/>
              </w:rPr>
              <w:t>□</w:t>
            </w:r>
            <w:r>
              <w:rPr>
                <w:rFonts w:asciiTheme="minorEastAsia" w:hAnsiTheme="minorEastAsia" w:hint="eastAsia"/>
                <w:b/>
                <w:sz w:val="15"/>
                <w:szCs w:val="15"/>
              </w:rPr>
              <w:t xml:space="preserve">委托开发         </w:t>
            </w:r>
            <w:r w:rsidRPr="00D60396">
              <w:rPr>
                <w:rFonts w:asciiTheme="minorEastAsia" w:hAnsiTheme="minorEastAsia" w:hint="eastAsia"/>
                <w:b/>
                <w:sz w:val="15"/>
                <w:szCs w:val="15"/>
              </w:rPr>
              <w:t>□</w:t>
            </w:r>
            <w:r>
              <w:rPr>
                <w:rFonts w:asciiTheme="minorEastAsia" w:hAnsiTheme="minorEastAsia" w:hint="eastAsia"/>
                <w:b/>
                <w:sz w:val="15"/>
                <w:szCs w:val="15"/>
              </w:rPr>
              <w:t>其他</w:t>
            </w:r>
          </w:p>
        </w:tc>
      </w:tr>
      <w:tr w:rsidR="00D60396" w:rsidTr="00FC000B">
        <w:trPr>
          <w:jc w:val="center"/>
        </w:trPr>
        <w:tc>
          <w:tcPr>
            <w:tcW w:w="1800" w:type="dxa"/>
          </w:tcPr>
          <w:p w:rsidR="00D60396" w:rsidRPr="00D60396" w:rsidRDefault="00D60396" w:rsidP="00D60396">
            <w:pPr>
              <w:spacing w:line="480" w:lineRule="auto"/>
              <w:jc w:val="left"/>
              <w:rPr>
                <w:b/>
                <w:szCs w:val="21"/>
              </w:rPr>
            </w:pPr>
            <w:r w:rsidRPr="00D60396">
              <w:rPr>
                <w:b/>
                <w:szCs w:val="21"/>
              </w:rPr>
              <w:t>意向合作单位</w:t>
            </w:r>
          </w:p>
        </w:tc>
        <w:tc>
          <w:tcPr>
            <w:tcW w:w="7444" w:type="dxa"/>
            <w:gridSpan w:val="5"/>
            <w:vAlign w:val="center"/>
          </w:tcPr>
          <w:p w:rsidR="00D60396" w:rsidRPr="00FC000B" w:rsidRDefault="00903DB1" w:rsidP="00FC000B">
            <w:pPr>
              <w:rPr>
                <w:szCs w:val="21"/>
              </w:rPr>
            </w:pPr>
            <w:r>
              <w:rPr>
                <w:rFonts w:hint="eastAsia"/>
                <w:szCs w:val="21"/>
              </w:rPr>
              <w:t>各大高校</w:t>
            </w:r>
          </w:p>
        </w:tc>
      </w:tr>
      <w:tr w:rsidR="00D60396" w:rsidTr="00FC000B">
        <w:trPr>
          <w:jc w:val="center"/>
        </w:trPr>
        <w:tc>
          <w:tcPr>
            <w:tcW w:w="1800" w:type="dxa"/>
          </w:tcPr>
          <w:p w:rsidR="00D60396" w:rsidRPr="00D60396" w:rsidRDefault="00D60396" w:rsidP="00D60396">
            <w:pPr>
              <w:spacing w:line="480" w:lineRule="auto"/>
              <w:jc w:val="left"/>
              <w:rPr>
                <w:b/>
                <w:szCs w:val="21"/>
              </w:rPr>
            </w:pPr>
            <w:r w:rsidRPr="00D60396">
              <w:rPr>
                <w:b/>
                <w:szCs w:val="21"/>
              </w:rPr>
              <w:t>拟投入资金额</w:t>
            </w:r>
          </w:p>
        </w:tc>
        <w:tc>
          <w:tcPr>
            <w:tcW w:w="2708" w:type="dxa"/>
            <w:vAlign w:val="center"/>
          </w:tcPr>
          <w:p w:rsidR="00D60396" w:rsidRPr="00FC000B" w:rsidRDefault="00903DB1" w:rsidP="00FC000B">
            <w:pPr>
              <w:rPr>
                <w:szCs w:val="21"/>
              </w:rPr>
            </w:pPr>
            <w:r>
              <w:rPr>
                <w:rFonts w:hint="eastAsia"/>
                <w:szCs w:val="21"/>
              </w:rPr>
              <w:t>按实际项目大小</w:t>
            </w:r>
          </w:p>
        </w:tc>
        <w:tc>
          <w:tcPr>
            <w:tcW w:w="1177" w:type="dxa"/>
            <w:gridSpan w:val="2"/>
          </w:tcPr>
          <w:p w:rsidR="00D60396" w:rsidRPr="00D60396" w:rsidRDefault="00D60396" w:rsidP="00D60396">
            <w:pPr>
              <w:jc w:val="left"/>
              <w:rPr>
                <w:b/>
                <w:szCs w:val="21"/>
              </w:rPr>
            </w:pPr>
            <w:r w:rsidRPr="00D60396">
              <w:rPr>
                <w:b/>
                <w:szCs w:val="21"/>
              </w:rPr>
              <w:t>期望达</w:t>
            </w:r>
            <w:proofErr w:type="gramStart"/>
            <w:r w:rsidRPr="00D60396">
              <w:rPr>
                <w:b/>
                <w:szCs w:val="21"/>
              </w:rPr>
              <w:t>产效益</w:t>
            </w:r>
            <w:proofErr w:type="gramEnd"/>
          </w:p>
        </w:tc>
        <w:tc>
          <w:tcPr>
            <w:tcW w:w="3559" w:type="dxa"/>
            <w:gridSpan w:val="2"/>
            <w:vAlign w:val="center"/>
          </w:tcPr>
          <w:p w:rsidR="00D60396" w:rsidRPr="00FC000B" w:rsidRDefault="00FC000B" w:rsidP="00FC000B">
            <w:pPr>
              <w:rPr>
                <w:szCs w:val="21"/>
              </w:rPr>
            </w:pPr>
            <w:r w:rsidRPr="00FC000B">
              <w:rPr>
                <w:rFonts w:hint="eastAsia"/>
                <w:szCs w:val="21"/>
              </w:rPr>
              <w:t>树木成活率</w:t>
            </w:r>
            <w:r>
              <w:rPr>
                <w:rFonts w:hint="eastAsia"/>
                <w:szCs w:val="21"/>
              </w:rPr>
              <w:t>达到</w:t>
            </w:r>
            <w:r>
              <w:rPr>
                <w:rFonts w:hint="eastAsia"/>
                <w:szCs w:val="21"/>
              </w:rPr>
              <w:t>100%</w:t>
            </w:r>
          </w:p>
        </w:tc>
      </w:tr>
      <w:tr w:rsidR="00D60396" w:rsidTr="00FC000B">
        <w:trPr>
          <w:trHeight w:val="2753"/>
          <w:jc w:val="center"/>
        </w:trPr>
        <w:tc>
          <w:tcPr>
            <w:tcW w:w="1800" w:type="dxa"/>
          </w:tcPr>
          <w:p w:rsidR="00D60396" w:rsidRDefault="00D60396" w:rsidP="006E2356">
            <w:pPr>
              <w:jc w:val="center"/>
              <w:rPr>
                <w:b/>
                <w:szCs w:val="21"/>
              </w:rPr>
            </w:pPr>
            <w:r w:rsidRPr="00D60396">
              <w:rPr>
                <w:b/>
                <w:szCs w:val="21"/>
              </w:rPr>
              <w:t>技术需求简要说明（限</w:t>
            </w:r>
            <w:r w:rsidRPr="00D60396">
              <w:rPr>
                <w:rFonts w:hint="eastAsia"/>
                <w:b/>
                <w:szCs w:val="21"/>
              </w:rPr>
              <w:t>500</w:t>
            </w:r>
            <w:r w:rsidRPr="00D60396">
              <w:rPr>
                <w:rFonts w:hint="eastAsia"/>
                <w:b/>
                <w:szCs w:val="21"/>
              </w:rPr>
              <w:t>字</w:t>
            </w:r>
            <w:r w:rsidRPr="00D60396">
              <w:rPr>
                <w:b/>
                <w:szCs w:val="21"/>
              </w:rPr>
              <w:t>）</w:t>
            </w:r>
          </w:p>
          <w:p w:rsidR="00412980" w:rsidRPr="00D60396" w:rsidRDefault="00412980" w:rsidP="006E2356">
            <w:pPr>
              <w:jc w:val="center"/>
              <w:rPr>
                <w:b/>
                <w:szCs w:val="21"/>
              </w:rPr>
            </w:pPr>
            <w:r>
              <w:rPr>
                <w:rFonts w:hint="eastAsia"/>
                <w:b/>
                <w:szCs w:val="21"/>
              </w:rPr>
              <w:t>（必填）</w:t>
            </w:r>
          </w:p>
        </w:tc>
        <w:tc>
          <w:tcPr>
            <w:tcW w:w="7444" w:type="dxa"/>
            <w:gridSpan w:val="5"/>
          </w:tcPr>
          <w:p w:rsidR="003F58B2" w:rsidRPr="00FE1300" w:rsidRDefault="003F58B2" w:rsidP="003F58B2">
            <w:pPr>
              <w:jc w:val="left"/>
              <w:rPr>
                <w:b/>
                <w:szCs w:val="21"/>
              </w:rPr>
            </w:pPr>
            <w:r w:rsidRPr="00FE1300">
              <w:rPr>
                <w:b/>
                <w:szCs w:val="21"/>
              </w:rPr>
              <w:t>1</w:t>
            </w:r>
            <w:r>
              <w:rPr>
                <w:rFonts w:hint="eastAsia"/>
                <w:b/>
                <w:szCs w:val="21"/>
              </w:rPr>
              <w:t>．项目主要内容、目标及关键技术</w:t>
            </w:r>
          </w:p>
          <w:p w:rsidR="003F58B2" w:rsidRPr="00FE1300" w:rsidRDefault="003F58B2" w:rsidP="003F58B2">
            <w:pPr>
              <w:jc w:val="left"/>
              <w:rPr>
                <w:szCs w:val="21"/>
              </w:rPr>
            </w:pPr>
            <w:r w:rsidRPr="00FE1300">
              <w:rPr>
                <w:rFonts w:hint="eastAsia"/>
                <w:szCs w:val="21"/>
              </w:rPr>
              <w:t>（</w:t>
            </w:r>
            <w:r w:rsidRPr="00FE1300">
              <w:rPr>
                <w:szCs w:val="21"/>
              </w:rPr>
              <w:t>1</w:t>
            </w:r>
            <w:r w:rsidRPr="00FE1300">
              <w:rPr>
                <w:rFonts w:hint="eastAsia"/>
                <w:szCs w:val="21"/>
              </w:rPr>
              <w:t>）首先在移植前</w:t>
            </w:r>
            <w:r w:rsidRPr="00FE1300">
              <w:rPr>
                <w:szCs w:val="21"/>
              </w:rPr>
              <w:t>7~10</w:t>
            </w:r>
            <w:r w:rsidRPr="00FE1300">
              <w:rPr>
                <w:rFonts w:hint="eastAsia"/>
                <w:szCs w:val="21"/>
              </w:rPr>
              <w:t>天，为需要移植的树木进行修剪，修剪时抽掉四分之三的枝条，移植前</w:t>
            </w:r>
            <w:r w:rsidRPr="00FE1300">
              <w:rPr>
                <w:szCs w:val="21"/>
              </w:rPr>
              <w:t>2~4</w:t>
            </w:r>
            <w:r w:rsidRPr="00FE1300">
              <w:rPr>
                <w:rFonts w:hint="eastAsia"/>
                <w:szCs w:val="21"/>
              </w:rPr>
              <w:t>天，为需要进行移植的树木通过吊瓶输液的方式输入质量分数为</w:t>
            </w:r>
            <w:r w:rsidRPr="00FE1300">
              <w:rPr>
                <w:szCs w:val="21"/>
              </w:rPr>
              <w:t>0.5%</w:t>
            </w:r>
            <w:r w:rsidRPr="00FE1300">
              <w:rPr>
                <w:rFonts w:hint="eastAsia"/>
                <w:szCs w:val="21"/>
              </w:rPr>
              <w:t>的葡萄糖原液的营养液。待修剪的枝条萌发小芽时，进行移植。此时，增加树木根部土球的土量，使土球的直径为树木胸径的</w:t>
            </w:r>
            <w:r w:rsidRPr="00FE1300">
              <w:rPr>
                <w:szCs w:val="21"/>
              </w:rPr>
              <w:t>8</w:t>
            </w:r>
            <w:r w:rsidRPr="00FE1300">
              <w:rPr>
                <w:rFonts w:hint="eastAsia"/>
                <w:szCs w:val="21"/>
              </w:rPr>
              <w:t>倍。</w:t>
            </w:r>
          </w:p>
          <w:p w:rsidR="003F58B2" w:rsidRPr="00FE1300" w:rsidRDefault="003F58B2" w:rsidP="003F58B2">
            <w:pPr>
              <w:jc w:val="left"/>
              <w:rPr>
                <w:szCs w:val="21"/>
              </w:rPr>
            </w:pPr>
            <w:r w:rsidRPr="00FE1300">
              <w:rPr>
                <w:rFonts w:hint="eastAsia"/>
                <w:szCs w:val="21"/>
              </w:rPr>
              <w:t>（</w:t>
            </w:r>
            <w:r w:rsidRPr="00FE1300">
              <w:rPr>
                <w:szCs w:val="21"/>
              </w:rPr>
              <w:t>2</w:t>
            </w:r>
            <w:r w:rsidRPr="00FE1300">
              <w:rPr>
                <w:rFonts w:hint="eastAsia"/>
                <w:szCs w:val="21"/>
              </w:rPr>
              <w:t>）在反季节移植的树木的树干的周侧围上草帘，同时，利用带有若干孔洞的塑料膜对草帘捆绑牢固，草帘的高度至少为树干高度的四分之三。捆绑牢固草帘之后，对反季节移植的树木进行补水。</w:t>
            </w:r>
          </w:p>
          <w:p w:rsidR="003F58B2" w:rsidRPr="00FE1300" w:rsidRDefault="003F58B2" w:rsidP="003F58B2">
            <w:pPr>
              <w:jc w:val="left"/>
              <w:rPr>
                <w:szCs w:val="21"/>
              </w:rPr>
            </w:pPr>
            <w:r w:rsidRPr="00FE1300">
              <w:rPr>
                <w:rFonts w:hint="eastAsia"/>
                <w:szCs w:val="21"/>
              </w:rPr>
              <w:t>（</w:t>
            </w:r>
            <w:r w:rsidRPr="00FE1300">
              <w:rPr>
                <w:szCs w:val="21"/>
              </w:rPr>
              <w:t>3</w:t>
            </w:r>
            <w:r w:rsidRPr="00FE1300">
              <w:rPr>
                <w:rFonts w:hint="eastAsia"/>
                <w:szCs w:val="21"/>
              </w:rPr>
              <w:t>）在反季节移植的树木的树叶上喷洒抗蒸腾剂，喷洒时，对树叶的正面和背面同时进行喷洒。同时，对反季节移植的树木进行补水包括喷水补水和</w:t>
            </w:r>
            <w:r w:rsidRPr="00FE1300">
              <w:rPr>
                <w:szCs w:val="21"/>
              </w:rPr>
              <w:t>/</w:t>
            </w:r>
            <w:r w:rsidRPr="00FE1300">
              <w:rPr>
                <w:rFonts w:hint="eastAsia"/>
                <w:szCs w:val="21"/>
              </w:rPr>
              <w:t>或输液补水。</w:t>
            </w:r>
          </w:p>
          <w:p w:rsidR="003F58B2" w:rsidRPr="00FE1300" w:rsidRDefault="003F58B2" w:rsidP="003F58B2">
            <w:pPr>
              <w:jc w:val="left"/>
              <w:rPr>
                <w:b/>
                <w:szCs w:val="21"/>
              </w:rPr>
            </w:pPr>
            <w:r w:rsidRPr="00FE1300">
              <w:rPr>
                <w:b/>
                <w:szCs w:val="21"/>
              </w:rPr>
              <w:t>2</w:t>
            </w:r>
            <w:r>
              <w:rPr>
                <w:rFonts w:hint="eastAsia"/>
                <w:b/>
                <w:szCs w:val="21"/>
              </w:rPr>
              <w:t>．技术创新之处</w:t>
            </w:r>
          </w:p>
          <w:p w:rsidR="003F58B2" w:rsidRPr="00FE1300" w:rsidRDefault="003F58B2" w:rsidP="003F58B2">
            <w:pPr>
              <w:jc w:val="left"/>
              <w:rPr>
                <w:szCs w:val="21"/>
              </w:rPr>
            </w:pPr>
            <w:r w:rsidRPr="00FE1300">
              <w:rPr>
                <w:rFonts w:hint="eastAsia"/>
                <w:szCs w:val="21"/>
              </w:rPr>
              <w:t>（</w:t>
            </w:r>
            <w:r w:rsidRPr="00FE1300">
              <w:rPr>
                <w:szCs w:val="21"/>
              </w:rPr>
              <w:t>1</w:t>
            </w:r>
            <w:r w:rsidRPr="00FE1300">
              <w:rPr>
                <w:rFonts w:hint="eastAsia"/>
                <w:szCs w:val="21"/>
              </w:rPr>
              <w:t>）本项目能够有效保证较难种植的树木在反季节移植时的成活率，确保了移植工作的顺利进行，带来了较好的经济效益和环境效益。</w:t>
            </w:r>
          </w:p>
          <w:p w:rsidR="003F58B2" w:rsidRPr="00FE1300" w:rsidRDefault="003F58B2" w:rsidP="003F58B2">
            <w:pPr>
              <w:jc w:val="left"/>
              <w:rPr>
                <w:szCs w:val="21"/>
              </w:rPr>
            </w:pPr>
            <w:r w:rsidRPr="00FE1300">
              <w:rPr>
                <w:rFonts w:hint="eastAsia"/>
                <w:szCs w:val="21"/>
              </w:rPr>
              <w:t>（</w:t>
            </w:r>
            <w:r w:rsidRPr="00FE1300">
              <w:rPr>
                <w:szCs w:val="21"/>
              </w:rPr>
              <w:t>2</w:t>
            </w:r>
            <w:r w:rsidRPr="00FE1300">
              <w:rPr>
                <w:rFonts w:hint="eastAsia"/>
                <w:szCs w:val="21"/>
              </w:rPr>
              <w:t>）草帘有利于控制树体水分的蒸发，同时，对于树体</w:t>
            </w:r>
            <w:r>
              <w:rPr>
                <w:rFonts w:hint="eastAsia"/>
                <w:szCs w:val="21"/>
              </w:rPr>
              <w:t>水分和温度易于控制。</w:t>
            </w:r>
          </w:p>
          <w:p w:rsidR="003F58B2" w:rsidRPr="00FE1300" w:rsidRDefault="003F58B2" w:rsidP="003F58B2">
            <w:pPr>
              <w:jc w:val="left"/>
              <w:rPr>
                <w:b/>
                <w:szCs w:val="21"/>
              </w:rPr>
            </w:pPr>
            <w:r w:rsidRPr="00FE1300">
              <w:rPr>
                <w:b/>
                <w:szCs w:val="21"/>
              </w:rPr>
              <w:t>3</w:t>
            </w:r>
            <w:r>
              <w:rPr>
                <w:rFonts w:hint="eastAsia"/>
                <w:b/>
                <w:szCs w:val="21"/>
              </w:rPr>
              <w:t>．主要技术指标或经济指标</w:t>
            </w:r>
          </w:p>
          <w:p w:rsidR="00D60396" w:rsidRPr="003F58B2" w:rsidRDefault="003F58B2" w:rsidP="003F58B2">
            <w:pPr>
              <w:jc w:val="left"/>
              <w:rPr>
                <w:szCs w:val="21"/>
              </w:rPr>
            </w:pPr>
            <w:r w:rsidRPr="00FE1300">
              <w:rPr>
                <w:rFonts w:hint="eastAsia"/>
                <w:szCs w:val="21"/>
              </w:rPr>
              <w:t>本项目开发的树木反季节移植技术能够有效保证较难种植的树木在反季节移植时的成活率，确保移植工作的顺利进行，带来较好的经济效益和环境效益。</w:t>
            </w:r>
          </w:p>
        </w:tc>
      </w:tr>
    </w:tbl>
    <w:p w:rsidR="00D60396" w:rsidRPr="00D60396" w:rsidRDefault="00D60396" w:rsidP="003F58B2">
      <w:pPr>
        <w:jc w:val="left"/>
        <w:rPr>
          <w:b/>
          <w:sz w:val="28"/>
          <w:szCs w:val="28"/>
        </w:rPr>
      </w:pPr>
    </w:p>
    <w:sectPr w:rsidR="00D60396" w:rsidRPr="00D60396" w:rsidSect="003F58B2">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9D2" w:rsidRDefault="000B29D2" w:rsidP="002052E7">
      <w:r>
        <w:separator/>
      </w:r>
    </w:p>
  </w:endnote>
  <w:endnote w:type="continuationSeparator" w:id="0">
    <w:p w:rsidR="000B29D2" w:rsidRDefault="000B29D2" w:rsidP="002052E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9D2" w:rsidRDefault="000B29D2" w:rsidP="002052E7">
      <w:r>
        <w:separator/>
      </w:r>
    </w:p>
  </w:footnote>
  <w:footnote w:type="continuationSeparator" w:id="0">
    <w:p w:rsidR="000B29D2" w:rsidRDefault="000B29D2" w:rsidP="002052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2B4D72"/>
    <w:multiLevelType w:val="hybridMultilevel"/>
    <w:tmpl w:val="C08C590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8AC5366"/>
    <w:multiLevelType w:val="hybridMultilevel"/>
    <w:tmpl w:val="6A302B46"/>
    <w:lvl w:ilvl="0" w:tplc="F3CA55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60396"/>
    <w:rsid w:val="000B29D2"/>
    <w:rsid w:val="000C7121"/>
    <w:rsid w:val="000F3EF2"/>
    <w:rsid w:val="002052E7"/>
    <w:rsid w:val="002E545A"/>
    <w:rsid w:val="00314A52"/>
    <w:rsid w:val="0036419C"/>
    <w:rsid w:val="003F58B2"/>
    <w:rsid w:val="00412980"/>
    <w:rsid w:val="004627A0"/>
    <w:rsid w:val="004A32C2"/>
    <w:rsid w:val="006E2356"/>
    <w:rsid w:val="00750EA5"/>
    <w:rsid w:val="00833370"/>
    <w:rsid w:val="008B158A"/>
    <w:rsid w:val="00903DB1"/>
    <w:rsid w:val="00936E6F"/>
    <w:rsid w:val="00A27263"/>
    <w:rsid w:val="00B678F0"/>
    <w:rsid w:val="00BB312E"/>
    <w:rsid w:val="00C01180"/>
    <w:rsid w:val="00C4545F"/>
    <w:rsid w:val="00CA7C2C"/>
    <w:rsid w:val="00CB27B1"/>
    <w:rsid w:val="00CC2C45"/>
    <w:rsid w:val="00CE03B7"/>
    <w:rsid w:val="00D056C2"/>
    <w:rsid w:val="00D60396"/>
    <w:rsid w:val="00E274B3"/>
    <w:rsid w:val="00E27899"/>
    <w:rsid w:val="00E609A1"/>
    <w:rsid w:val="00F4465A"/>
    <w:rsid w:val="00F962A9"/>
    <w:rsid w:val="00FA3E76"/>
    <w:rsid w:val="00FC000B"/>
    <w:rsid w:val="00FF74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7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03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60396"/>
    <w:pPr>
      <w:ind w:firstLineChars="200" w:firstLine="420"/>
    </w:pPr>
  </w:style>
  <w:style w:type="paragraph" w:styleId="a5">
    <w:name w:val="header"/>
    <w:basedOn w:val="a"/>
    <w:link w:val="Char"/>
    <w:uiPriority w:val="99"/>
    <w:semiHidden/>
    <w:unhideWhenUsed/>
    <w:rsid w:val="002052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2052E7"/>
    <w:rPr>
      <w:sz w:val="18"/>
      <w:szCs w:val="18"/>
    </w:rPr>
  </w:style>
  <w:style w:type="paragraph" w:styleId="a6">
    <w:name w:val="footer"/>
    <w:basedOn w:val="a"/>
    <w:link w:val="Char0"/>
    <w:uiPriority w:val="99"/>
    <w:semiHidden/>
    <w:unhideWhenUsed/>
    <w:rsid w:val="002052E7"/>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2052E7"/>
    <w:rPr>
      <w:sz w:val="18"/>
      <w:szCs w:val="18"/>
    </w:rPr>
  </w:style>
</w:styles>
</file>

<file path=word/webSettings.xml><?xml version="1.0" encoding="utf-8"?>
<w:webSettings xmlns:r="http://schemas.openxmlformats.org/officeDocument/2006/relationships" xmlns:w="http://schemas.openxmlformats.org/wordprocessingml/2006/main">
  <w:divs>
    <w:div w:id="213432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0DDDDD0-380D-4844-92B5-F50056E47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Pages>
  <Words>160</Words>
  <Characters>912</Characters>
  <Application>Microsoft Office Word</Application>
  <DocSecurity>0</DocSecurity>
  <Lines>7</Lines>
  <Paragraphs>2</Paragraphs>
  <ScaleCrop>false</ScaleCrop>
  <Company/>
  <LinksUpToDate>false</LinksUpToDate>
  <CharactersWithSpaces>1070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14</cp:revision>
  <dcterms:created xsi:type="dcterms:W3CDTF">2017-02-09T02:42:00Z</dcterms:created>
  <dcterms:modified xsi:type="dcterms:W3CDTF">2017-02-16T06:00:00Z</dcterms:modified>
</cp:coreProperties>
</file>