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80" w:rsidRDefault="00C01180" w:rsidP="00D60396">
      <w:pPr>
        <w:jc w:val="center"/>
        <w:rPr>
          <w:rFonts w:hint="eastAsia"/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Pr="00D60396">
        <w:rPr>
          <w:rFonts w:hint="eastAsia"/>
          <w:b/>
          <w:sz w:val="28"/>
          <w:szCs w:val="28"/>
        </w:rPr>
        <w:t xml:space="preserve">  </w:t>
      </w:r>
      <w:r w:rsidR="00667968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667968">
        <w:rPr>
          <w:rFonts w:hint="eastAsia"/>
          <w:b/>
          <w:sz w:val="28"/>
          <w:szCs w:val="28"/>
        </w:rPr>
        <w:t>02</w:t>
      </w:r>
      <w:r w:rsidRPr="00D60396">
        <w:rPr>
          <w:rFonts w:hint="eastAsia"/>
          <w:b/>
          <w:sz w:val="28"/>
          <w:szCs w:val="28"/>
        </w:rPr>
        <w:t>月</w:t>
      </w:r>
      <w:r w:rsidR="00667968">
        <w:rPr>
          <w:rFonts w:hint="eastAsia"/>
          <w:b/>
          <w:sz w:val="28"/>
          <w:szCs w:val="28"/>
        </w:rPr>
        <w:t>16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 w:firstRow="0" w:lastRow="0" w:firstColumn="1" w:lastColumn="0" w:noHBand="1" w:noVBand="1"/>
      </w:tblPr>
      <w:tblGrid>
        <w:gridCol w:w="1808"/>
        <w:gridCol w:w="2554"/>
        <w:gridCol w:w="95"/>
        <w:gridCol w:w="1196"/>
        <w:gridCol w:w="2869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1E280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科瑞工业自动化系统（苏州）有限公司</w:t>
            </w:r>
          </w:p>
        </w:tc>
      </w:tr>
      <w:tr w:rsidR="00D60396" w:rsidTr="00CE4D48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  <w:vAlign w:val="center"/>
          </w:tcPr>
          <w:p w:rsidR="00D60396" w:rsidRPr="00CE4D48" w:rsidRDefault="00CE4D48" w:rsidP="00CE4D48">
            <w:pPr>
              <w:rPr>
                <w:b/>
                <w:szCs w:val="21"/>
              </w:rPr>
            </w:pPr>
            <w:r w:rsidRPr="00CE4D48">
              <w:rPr>
                <w:rFonts w:hint="eastAsia"/>
                <w:b/>
                <w:szCs w:val="21"/>
              </w:rPr>
              <w:t>新型传感器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  <w:vAlign w:val="center"/>
          </w:tcPr>
          <w:p w:rsidR="00D60396" w:rsidRPr="007D2654" w:rsidRDefault="007D2654" w:rsidP="007D2654">
            <w:pPr>
              <w:spacing w:line="480" w:lineRule="auto"/>
              <w:rPr>
                <w:b/>
                <w:sz w:val="13"/>
                <w:szCs w:val="13"/>
              </w:rPr>
            </w:pPr>
            <w:r w:rsidRPr="007D2654">
              <w:rPr>
                <w:rFonts w:hint="eastAsia"/>
                <w:b/>
                <w:sz w:val="13"/>
                <w:szCs w:val="13"/>
              </w:rPr>
              <w:t>苏州市吴中区越溪街道苏旺路</w:t>
            </w:r>
            <w:r w:rsidRPr="007D2654">
              <w:rPr>
                <w:rFonts w:hint="eastAsia"/>
                <w:b/>
                <w:sz w:val="13"/>
                <w:szCs w:val="13"/>
              </w:rPr>
              <w:t>315</w:t>
            </w:r>
            <w:r w:rsidRPr="007D2654">
              <w:rPr>
                <w:rFonts w:hint="eastAsia"/>
                <w:b/>
                <w:sz w:val="13"/>
                <w:szCs w:val="13"/>
              </w:rPr>
              <w:t>号</w:t>
            </w:r>
            <w:r w:rsidRPr="007D2654">
              <w:rPr>
                <w:rFonts w:hint="eastAsia"/>
                <w:b/>
                <w:sz w:val="13"/>
                <w:szCs w:val="13"/>
              </w:rPr>
              <w:t>1</w:t>
            </w:r>
            <w:r w:rsidRPr="007D2654">
              <w:rPr>
                <w:rFonts w:hint="eastAsia"/>
                <w:b/>
                <w:sz w:val="13"/>
                <w:szCs w:val="13"/>
              </w:rPr>
              <w:t>幢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667968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215000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Pr="00667968" w:rsidRDefault="00667968" w:rsidP="00667968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667968">
              <w:rPr>
                <w:rFonts w:hint="eastAsia"/>
                <w:b/>
                <w:szCs w:val="21"/>
              </w:rPr>
              <w:t>黄尧</w:t>
            </w:r>
            <w:proofErr w:type="gramStart"/>
            <w:r w:rsidRPr="00667968">
              <w:rPr>
                <w:rFonts w:hint="eastAsia"/>
                <w:b/>
                <w:szCs w:val="21"/>
              </w:rPr>
              <w:t>尧</w:t>
            </w:r>
            <w:proofErr w:type="gramEnd"/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667968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13013881684</w:t>
            </w:r>
          </w:p>
        </w:tc>
      </w:tr>
      <w:tr w:rsidR="00D60396" w:rsidTr="00667968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  <w:vAlign w:val="center"/>
          </w:tcPr>
          <w:p w:rsidR="00D60396" w:rsidRPr="00667968" w:rsidRDefault="00667968" w:rsidP="00667968">
            <w:pPr>
              <w:rPr>
                <w:b/>
                <w:szCs w:val="21"/>
              </w:rPr>
            </w:pPr>
            <w:r w:rsidRPr="00667968">
              <w:rPr>
                <w:b/>
                <w:szCs w:val="21"/>
              </w:rPr>
              <w:t>account@controlway.cn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667968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0512-88998586-6005</w:t>
            </w:r>
          </w:p>
        </w:tc>
      </w:tr>
      <w:tr w:rsidR="00D60396" w:rsidTr="001E280C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F67995" w:rsidRDefault="001E280C" w:rsidP="001E280C">
            <w:pPr>
              <w:jc w:val="left"/>
              <w:rPr>
                <w:b/>
                <w:szCs w:val="21"/>
              </w:rPr>
            </w:pPr>
            <w:r w:rsidRPr="00F67995">
              <w:rPr>
                <w:rFonts w:hint="eastAsia"/>
                <w:b/>
                <w:szCs w:val="21"/>
              </w:rPr>
              <w:t>电感传感器专用芯片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AF6999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 w:rsidRPr="00D60396">
              <w:rPr>
                <w:b/>
                <w:sz w:val="15"/>
                <w:szCs w:val="15"/>
              </w:rPr>
              <w:t>电子信息化与自动化</w:t>
            </w:r>
            <w:r w:rsidR="00D60396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AF6999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105A74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105A74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AF699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="00AF699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  <w:bookmarkStart w:id="0" w:name="_GoBack"/>
            <w:bookmarkEnd w:id="0"/>
          </w:p>
        </w:tc>
      </w:tr>
      <w:tr w:rsidR="00D60396" w:rsidTr="00F86334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F86334" w:rsidRDefault="00F86334" w:rsidP="00F86334">
            <w:pPr>
              <w:rPr>
                <w:b/>
                <w:sz w:val="24"/>
                <w:szCs w:val="24"/>
              </w:rPr>
            </w:pPr>
            <w:r w:rsidRPr="00F86334">
              <w:rPr>
                <w:rFonts w:hint="eastAsia"/>
                <w:b/>
                <w:sz w:val="24"/>
                <w:szCs w:val="24"/>
              </w:rPr>
              <w:t>无</w:t>
            </w:r>
          </w:p>
        </w:tc>
      </w:tr>
      <w:tr w:rsidR="00D60396" w:rsidTr="00F86334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  <w:vAlign w:val="center"/>
          </w:tcPr>
          <w:p w:rsidR="00D60396" w:rsidRPr="00F86334" w:rsidRDefault="00F86334" w:rsidP="00F86334">
            <w:pPr>
              <w:rPr>
                <w:b/>
                <w:sz w:val="24"/>
                <w:szCs w:val="24"/>
              </w:rPr>
            </w:pPr>
            <w:r w:rsidRPr="00F86334">
              <w:rPr>
                <w:rFonts w:hint="eastAsia"/>
                <w:b/>
                <w:sz w:val="24"/>
                <w:szCs w:val="24"/>
              </w:rPr>
              <w:t>80</w:t>
            </w:r>
            <w:r w:rsidRPr="00F86334">
              <w:rPr>
                <w:rFonts w:hint="eastAsia"/>
                <w:b/>
                <w:sz w:val="24"/>
                <w:szCs w:val="24"/>
              </w:rPr>
              <w:t>万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</w:t>
            </w:r>
            <w:proofErr w:type="gramStart"/>
            <w:r w:rsidRPr="00D60396">
              <w:rPr>
                <w:b/>
                <w:szCs w:val="21"/>
              </w:rPr>
              <w:t>产效益</w:t>
            </w:r>
            <w:proofErr w:type="gramEnd"/>
          </w:p>
        </w:tc>
        <w:tc>
          <w:tcPr>
            <w:tcW w:w="2869" w:type="dxa"/>
            <w:vAlign w:val="center"/>
          </w:tcPr>
          <w:p w:rsidR="00D60396" w:rsidRPr="00F86334" w:rsidRDefault="00F86334" w:rsidP="00F86334">
            <w:pPr>
              <w:rPr>
                <w:b/>
                <w:sz w:val="24"/>
                <w:szCs w:val="24"/>
              </w:rPr>
            </w:pPr>
            <w:r w:rsidRPr="00F86334">
              <w:rPr>
                <w:rFonts w:hint="eastAsia"/>
                <w:b/>
                <w:sz w:val="24"/>
                <w:szCs w:val="24"/>
              </w:rPr>
              <w:t>600</w:t>
            </w:r>
            <w:r w:rsidRPr="00F86334">
              <w:rPr>
                <w:rFonts w:hint="eastAsia"/>
                <w:b/>
                <w:sz w:val="24"/>
                <w:szCs w:val="24"/>
              </w:rPr>
              <w:t>万</w:t>
            </w:r>
          </w:p>
        </w:tc>
      </w:tr>
      <w:tr w:rsidR="00D60396" w:rsidTr="001E280C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1E280C" w:rsidRDefault="001E280C" w:rsidP="001E280C">
            <w:pPr>
              <w:rPr>
                <w:b/>
                <w:szCs w:val="21"/>
              </w:rPr>
            </w:pPr>
          </w:p>
          <w:p w:rsidR="00D60396" w:rsidRDefault="001E280C" w:rsidP="001E280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一款</w:t>
            </w:r>
            <w:r w:rsidRPr="001E280C">
              <w:rPr>
                <w:rFonts w:hint="eastAsia"/>
                <w:b/>
                <w:szCs w:val="21"/>
              </w:rPr>
              <w:t>用于电感传感器的专用芯片，芯片内含电感传感器模拟前端，拥有</w:t>
            </w:r>
            <w:r w:rsidRPr="001E280C">
              <w:rPr>
                <w:rFonts w:hint="eastAsia"/>
                <w:b/>
                <w:szCs w:val="21"/>
              </w:rPr>
              <w:t>E2PROM</w:t>
            </w:r>
            <w:r w:rsidRPr="001E280C">
              <w:rPr>
                <w:rFonts w:hint="eastAsia"/>
                <w:b/>
                <w:szCs w:val="21"/>
              </w:rPr>
              <w:t>，数字处理单元，温感，内置</w:t>
            </w:r>
            <w:r w:rsidRPr="001E280C">
              <w:rPr>
                <w:rFonts w:hint="eastAsia"/>
                <w:b/>
                <w:szCs w:val="21"/>
              </w:rPr>
              <w:t>RC</w:t>
            </w:r>
            <w:r w:rsidRPr="001E280C">
              <w:rPr>
                <w:rFonts w:hint="eastAsia"/>
                <w:b/>
                <w:szCs w:val="21"/>
              </w:rPr>
              <w:t>晶振，</w:t>
            </w:r>
            <w:r w:rsidRPr="001E280C">
              <w:rPr>
                <w:rFonts w:hint="eastAsia"/>
                <w:b/>
                <w:szCs w:val="21"/>
              </w:rPr>
              <w:t>UART</w:t>
            </w:r>
            <w:r w:rsidRPr="001E280C">
              <w:rPr>
                <w:rFonts w:hint="eastAsia"/>
                <w:b/>
                <w:szCs w:val="21"/>
              </w:rPr>
              <w:t>可实现</w:t>
            </w:r>
            <w:r w:rsidRPr="001E280C">
              <w:rPr>
                <w:rFonts w:hint="eastAsia"/>
                <w:b/>
                <w:szCs w:val="21"/>
              </w:rPr>
              <w:t>SPI</w:t>
            </w:r>
            <w:r w:rsidRPr="001E280C">
              <w:rPr>
                <w:rFonts w:hint="eastAsia"/>
                <w:b/>
                <w:szCs w:val="21"/>
              </w:rPr>
              <w:t>和单线通信，拥有</w:t>
            </w:r>
            <w:r w:rsidRPr="001E280C">
              <w:rPr>
                <w:rFonts w:hint="eastAsia"/>
                <w:b/>
                <w:szCs w:val="21"/>
              </w:rPr>
              <w:t>DAC</w:t>
            </w:r>
            <w:r w:rsidRPr="001E280C">
              <w:rPr>
                <w:rFonts w:hint="eastAsia"/>
                <w:b/>
                <w:szCs w:val="21"/>
              </w:rPr>
              <w:t>和比较器，拥有电源管理模块和输出驱动模块，可实现距离</w:t>
            </w:r>
            <w:proofErr w:type="gramStart"/>
            <w:r w:rsidRPr="001E280C">
              <w:rPr>
                <w:rFonts w:hint="eastAsia"/>
                <w:b/>
                <w:szCs w:val="21"/>
              </w:rPr>
              <w:t>和回滞的</w:t>
            </w:r>
            <w:proofErr w:type="gramEnd"/>
            <w:r w:rsidRPr="001E280C">
              <w:rPr>
                <w:rFonts w:hint="eastAsia"/>
                <w:b/>
                <w:szCs w:val="21"/>
              </w:rPr>
              <w:t>软件调节，另外也可以实现温度的软件补偿。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A74" w:rsidRDefault="00105A74" w:rsidP="002052E7">
      <w:r>
        <w:separator/>
      </w:r>
    </w:p>
  </w:endnote>
  <w:endnote w:type="continuationSeparator" w:id="0">
    <w:p w:rsidR="00105A74" w:rsidRDefault="00105A74" w:rsidP="0020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A74" w:rsidRDefault="00105A74" w:rsidP="002052E7">
      <w:r>
        <w:separator/>
      </w:r>
    </w:p>
  </w:footnote>
  <w:footnote w:type="continuationSeparator" w:id="0">
    <w:p w:rsidR="00105A74" w:rsidRDefault="00105A74" w:rsidP="00205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396"/>
    <w:rsid w:val="000C7121"/>
    <w:rsid w:val="000F3EF2"/>
    <w:rsid w:val="00105A74"/>
    <w:rsid w:val="001E280C"/>
    <w:rsid w:val="002052E7"/>
    <w:rsid w:val="002E545A"/>
    <w:rsid w:val="00412980"/>
    <w:rsid w:val="004627A0"/>
    <w:rsid w:val="004A32C2"/>
    <w:rsid w:val="00667968"/>
    <w:rsid w:val="006E2356"/>
    <w:rsid w:val="007D2654"/>
    <w:rsid w:val="008D4B4D"/>
    <w:rsid w:val="00AF6999"/>
    <w:rsid w:val="00C01180"/>
    <w:rsid w:val="00C4545F"/>
    <w:rsid w:val="00CA7C2C"/>
    <w:rsid w:val="00CE4D48"/>
    <w:rsid w:val="00D60396"/>
    <w:rsid w:val="00E274B3"/>
    <w:rsid w:val="00F4465A"/>
    <w:rsid w:val="00F67995"/>
    <w:rsid w:val="00F86334"/>
    <w:rsid w:val="00FB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052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</cp:revision>
  <cp:lastPrinted>2017-02-17T01:08:00Z</cp:lastPrinted>
  <dcterms:created xsi:type="dcterms:W3CDTF">2017-02-09T01:36:00Z</dcterms:created>
  <dcterms:modified xsi:type="dcterms:W3CDTF">2017-02-17T01:11:00Z</dcterms:modified>
</cp:coreProperties>
</file>