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751B02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 xml:space="preserve">  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751B02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44719F">
        <w:rPr>
          <w:rFonts w:hint="eastAsia"/>
          <w:b/>
          <w:sz w:val="28"/>
          <w:szCs w:val="28"/>
        </w:rPr>
        <w:t>16</w:t>
      </w:r>
      <w:r w:rsidRPr="00D60396">
        <w:rPr>
          <w:rFonts w:hint="eastAsia"/>
          <w:b/>
          <w:sz w:val="28"/>
          <w:szCs w:val="28"/>
        </w:rPr>
        <w:t xml:space="preserve"> 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jc w:val="center"/>
        <w:tblLook w:val="0680"/>
      </w:tblPr>
      <w:tblGrid>
        <w:gridCol w:w="1808"/>
        <w:gridCol w:w="2554"/>
        <w:gridCol w:w="95"/>
        <w:gridCol w:w="1196"/>
        <w:gridCol w:w="2869"/>
      </w:tblGrid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751B02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苏州美嘉塑胶有限公司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21145D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化工原料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751B02" w:rsidRDefault="00751B02" w:rsidP="00D60396">
            <w:pPr>
              <w:spacing w:line="480" w:lineRule="auto"/>
              <w:jc w:val="center"/>
              <w:rPr>
                <w:b/>
                <w:sz w:val="15"/>
                <w:szCs w:val="15"/>
              </w:rPr>
            </w:pPr>
            <w:r w:rsidRPr="00751B02">
              <w:rPr>
                <w:rFonts w:hint="eastAsia"/>
                <w:b/>
                <w:sz w:val="15"/>
                <w:szCs w:val="15"/>
              </w:rPr>
              <w:t>苏州市吴中区横泾街道东太湖路北侧</w:t>
            </w:r>
          </w:p>
        </w:tc>
      </w:tr>
      <w:tr w:rsidR="00D60396" w:rsidTr="00503321">
        <w:trPr>
          <w:trHeight w:val="380"/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Pr="002227A1" w:rsidRDefault="002227A1" w:rsidP="00D60396">
            <w:pPr>
              <w:jc w:val="left"/>
              <w:rPr>
                <w:b/>
                <w:sz w:val="15"/>
                <w:szCs w:val="15"/>
              </w:rPr>
            </w:pPr>
            <w:r w:rsidRPr="002227A1">
              <w:rPr>
                <w:rFonts w:hint="eastAsia"/>
                <w:b/>
                <w:sz w:val="15"/>
                <w:szCs w:val="15"/>
              </w:rPr>
              <w:t>苏州市吴中区横泾街道东太湖路北侧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2227A1" w:rsidRDefault="002227A1" w:rsidP="00D60396">
            <w:pPr>
              <w:spacing w:line="480" w:lineRule="auto"/>
              <w:jc w:val="center"/>
              <w:rPr>
                <w:b/>
                <w:sz w:val="32"/>
                <w:szCs w:val="32"/>
              </w:rPr>
            </w:pPr>
            <w:r w:rsidRPr="002227A1">
              <w:rPr>
                <w:rFonts w:hint="eastAsia"/>
                <w:b/>
                <w:sz w:val="32"/>
                <w:szCs w:val="32"/>
              </w:rPr>
              <w:t>215103</w:t>
            </w:r>
          </w:p>
        </w:tc>
      </w:tr>
      <w:tr w:rsidR="00D60396" w:rsidTr="00503321">
        <w:trPr>
          <w:trHeight w:val="245"/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54513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彭玉红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545137" w:rsidRDefault="00545137" w:rsidP="00D60396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 w:rsidRPr="00545137">
              <w:rPr>
                <w:rFonts w:hint="eastAsia"/>
                <w:b/>
                <w:sz w:val="28"/>
                <w:szCs w:val="28"/>
              </w:rPr>
              <w:t>13913566774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545137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Style w:val="a7"/>
                <w:rFonts w:ascii="Verdana" w:hAnsi="Verdana"/>
                <w:color w:val="494949"/>
                <w:sz w:val="16"/>
                <w:szCs w:val="16"/>
                <w:shd w:val="clear" w:color="auto" w:fill="FFFFFF"/>
              </w:rPr>
              <w:t>921395923@qq.com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545137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0512-65275752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503321" w:rsidRDefault="00677F48" w:rsidP="00677F48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低气味</w:t>
            </w:r>
            <w:r w:rsidR="00503321" w:rsidRPr="00503321">
              <w:rPr>
                <w:rFonts w:hint="eastAsia"/>
                <w:b/>
                <w:sz w:val="24"/>
                <w:szCs w:val="24"/>
              </w:rPr>
              <w:t>环保阻燃</w:t>
            </w:r>
            <w:r>
              <w:rPr>
                <w:rFonts w:hint="eastAsia"/>
                <w:b/>
                <w:sz w:val="24"/>
                <w:szCs w:val="24"/>
              </w:rPr>
              <w:t>汽车线束用</w:t>
            </w:r>
            <w:r>
              <w:rPr>
                <w:rFonts w:hint="eastAsia"/>
                <w:b/>
                <w:sz w:val="24"/>
                <w:szCs w:val="24"/>
              </w:rPr>
              <w:t>PVC</w:t>
            </w:r>
            <w:r>
              <w:rPr>
                <w:rFonts w:hint="eastAsia"/>
                <w:b/>
                <w:sz w:val="24"/>
                <w:szCs w:val="24"/>
              </w:rPr>
              <w:t>聚合物</w:t>
            </w:r>
            <w:r w:rsidR="00503321" w:rsidRPr="00503321">
              <w:rPr>
                <w:rFonts w:hint="eastAsia"/>
                <w:b/>
                <w:sz w:val="24"/>
                <w:szCs w:val="24"/>
              </w:rPr>
              <w:t>的</w:t>
            </w:r>
            <w:r w:rsidR="00503321">
              <w:rPr>
                <w:rFonts w:hint="eastAsia"/>
                <w:b/>
                <w:sz w:val="24"/>
                <w:szCs w:val="24"/>
              </w:rPr>
              <w:t>制备与应用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Pr="00503321" w:rsidRDefault="00D60396" w:rsidP="00503321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503321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503321">
              <w:rPr>
                <w:b/>
                <w:sz w:val="15"/>
                <w:szCs w:val="15"/>
              </w:rPr>
              <w:t>电子信息化与自动化</w:t>
            </w:r>
            <w:r w:rsidRPr="00503321"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503321">
              <w:rPr>
                <w:rFonts w:asciiTheme="minorEastAsia" w:hAnsiTheme="minorEastAsia" w:hint="eastAsia"/>
                <w:b/>
                <w:color w:val="000000" w:themeColor="text1"/>
                <w:sz w:val="15"/>
                <w:szCs w:val="15"/>
              </w:rPr>
              <w:t>□</w:t>
            </w:r>
            <w:r w:rsidRPr="00503321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="005545B3">
              <w:rPr>
                <w:rFonts w:asciiTheme="minorEastAsia" w:hAnsiTheme="minorEastAsia" w:hint="eastAsia"/>
                <w:b/>
                <w:color w:val="000000" w:themeColor="text1"/>
                <w:sz w:val="15"/>
                <w:szCs w:val="15"/>
              </w:rPr>
              <w:t>■</w:t>
            </w:r>
            <w:r w:rsidRPr="001322CA">
              <w:rPr>
                <w:rFonts w:asciiTheme="minorEastAsia" w:hAnsiTheme="minorEastAsia" w:hint="eastAsia"/>
                <w:b/>
                <w:i/>
                <w:sz w:val="15"/>
                <w:szCs w:val="15"/>
              </w:rPr>
              <w:t>新材料</w:t>
            </w:r>
            <w:r w:rsidRPr="00503321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□光机电一体化   □资源与环保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C74D7D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1322CA">
              <w:rPr>
                <w:rFonts w:asciiTheme="minorEastAsia" w:hAnsiTheme="minorEastAsia" w:hint="eastAsia"/>
                <w:b/>
                <w:i/>
                <w:sz w:val="15"/>
                <w:szCs w:val="15"/>
              </w:rPr>
              <w:t xml:space="preserve">研制阶段   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="00D60396" w:rsidRPr="00113F2D">
              <w:rPr>
                <w:rFonts w:asciiTheme="minorEastAsia" w:hAnsiTheme="minorEastAsia" w:hint="eastAsia"/>
                <w:b/>
                <w:i/>
                <w:sz w:val="15"/>
                <w:szCs w:val="15"/>
              </w:rPr>
              <w:t xml:space="preserve"> </w:t>
            </w:r>
            <w:r w:rsidR="00D60396" w:rsidRPr="00113F2D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□试生产阶段  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464ED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D464ED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C74D7D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 w:rsidRPr="001322CA">
              <w:rPr>
                <w:rFonts w:asciiTheme="minorEastAsia" w:hAnsiTheme="minorEastAsia" w:hint="eastAsia"/>
                <w:b/>
                <w:i/>
                <w:sz w:val="15"/>
                <w:szCs w:val="15"/>
              </w:rPr>
              <w:t xml:space="preserve">新产品开发 </w:t>
            </w:r>
            <w:r w:rsidR="00D60396" w:rsidRPr="005C55B3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</w:t>
            </w:r>
            <w:r w:rsidR="00C74D7D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Pr="001322CA">
              <w:rPr>
                <w:rFonts w:asciiTheme="minorEastAsia" w:hAnsiTheme="minorEastAsia" w:hint="eastAsia"/>
                <w:b/>
                <w:i/>
                <w:sz w:val="15"/>
                <w:szCs w:val="15"/>
              </w:rPr>
              <w:t xml:space="preserve">合作开发  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677F48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  <w:vAlign w:val="center"/>
          </w:tcPr>
          <w:p w:rsidR="00D60396" w:rsidRPr="00677F48" w:rsidRDefault="00677F48" w:rsidP="00D60396">
            <w:pPr>
              <w:jc w:val="left"/>
              <w:rPr>
                <w:b/>
                <w:sz w:val="24"/>
                <w:szCs w:val="24"/>
              </w:rPr>
            </w:pPr>
            <w:r w:rsidRPr="00677F48">
              <w:rPr>
                <w:rFonts w:hint="eastAsia"/>
                <w:b/>
                <w:sz w:val="24"/>
                <w:szCs w:val="24"/>
              </w:rPr>
              <w:t>苏州路之遥科技股份有限公司</w:t>
            </w:r>
          </w:p>
        </w:tc>
      </w:tr>
      <w:tr w:rsidR="00D60396" w:rsidTr="00503321">
        <w:trPr>
          <w:jc w:val="center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DC2ECA" w:rsidP="00677F48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22</w:t>
            </w:r>
            <w:r w:rsidR="009B3466">
              <w:rPr>
                <w:rFonts w:hint="eastAsia"/>
                <w:b/>
                <w:sz w:val="28"/>
                <w:szCs w:val="28"/>
              </w:rPr>
              <w:t>0</w:t>
            </w:r>
            <w:r w:rsidR="00E11202">
              <w:rPr>
                <w:rFonts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F812F7" w:rsidP="00E11202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32</w:t>
            </w:r>
            <w:r w:rsidR="00677F48">
              <w:rPr>
                <w:rFonts w:hint="eastAsia"/>
                <w:b/>
                <w:sz w:val="28"/>
                <w:szCs w:val="28"/>
              </w:rPr>
              <w:t>0</w:t>
            </w:r>
            <w:r w:rsidR="0001447A">
              <w:rPr>
                <w:rFonts w:hint="eastAsia"/>
                <w:b/>
                <w:sz w:val="28"/>
                <w:szCs w:val="28"/>
              </w:rPr>
              <w:t>万</w:t>
            </w:r>
            <w:r w:rsidR="00E11202">
              <w:rPr>
                <w:rFonts w:hint="eastAsia"/>
                <w:b/>
                <w:sz w:val="28"/>
                <w:szCs w:val="28"/>
              </w:rPr>
              <w:t>元</w:t>
            </w:r>
          </w:p>
        </w:tc>
      </w:tr>
      <w:tr w:rsidR="00D60396" w:rsidTr="00503321">
        <w:trPr>
          <w:trHeight w:val="2753"/>
          <w:jc w:val="center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D60396" w:rsidRPr="009B3466" w:rsidRDefault="00677F48" w:rsidP="00D60396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9B346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9B3466" w:rsidRPr="009B3466">
              <w:rPr>
                <w:rFonts w:hint="eastAsia"/>
                <w:b/>
                <w:sz w:val="24"/>
                <w:szCs w:val="24"/>
              </w:rPr>
              <w:t>汽车线束</w:t>
            </w:r>
            <w:r w:rsidR="009B3466">
              <w:rPr>
                <w:rFonts w:hint="eastAsia"/>
                <w:b/>
                <w:sz w:val="24"/>
                <w:szCs w:val="24"/>
              </w:rPr>
              <w:t>作为汽车内部</w:t>
            </w:r>
            <w:r w:rsidR="00951A2E">
              <w:rPr>
                <w:rFonts w:hint="eastAsia"/>
                <w:b/>
                <w:sz w:val="24"/>
                <w:szCs w:val="24"/>
              </w:rPr>
              <w:t>零件</w:t>
            </w:r>
            <w:r w:rsidR="009B3466">
              <w:rPr>
                <w:rFonts w:hint="eastAsia"/>
                <w:b/>
                <w:sz w:val="24"/>
                <w:szCs w:val="24"/>
              </w:rPr>
              <w:t>的重要组成部分，其气味性、阻燃性以及环保特性越来越受到人们的关注。利用</w:t>
            </w:r>
            <w:r w:rsidR="009B3466">
              <w:rPr>
                <w:rFonts w:hint="eastAsia"/>
                <w:b/>
                <w:sz w:val="24"/>
                <w:szCs w:val="24"/>
              </w:rPr>
              <w:t>PVC</w:t>
            </w:r>
            <w:r w:rsidR="009B3466">
              <w:rPr>
                <w:rFonts w:hint="eastAsia"/>
                <w:b/>
                <w:sz w:val="24"/>
                <w:szCs w:val="24"/>
              </w:rPr>
              <w:t>聚合物制备的汽车线束具有高性能、低成本的优势。但由于其</w:t>
            </w:r>
            <w:r w:rsidR="00951A2E">
              <w:rPr>
                <w:rFonts w:hint="eastAsia"/>
                <w:b/>
                <w:sz w:val="24"/>
                <w:szCs w:val="24"/>
              </w:rPr>
              <w:t>增塑特性的存在，制备低气味性</w:t>
            </w:r>
            <w:r w:rsidR="00951A2E">
              <w:rPr>
                <w:rFonts w:hint="eastAsia"/>
                <w:b/>
                <w:sz w:val="24"/>
                <w:szCs w:val="24"/>
              </w:rPr>
              <w:t>PVC</w:t>
            </w:r>
            <w:r w:rsidR="00951A2E">
              <w:rPr>
                <w:rFonts w:hint="eastAsia"/>
                <w:b/>
                <w:sz w:val="24"/>
                <w:szCs w:val="24"/>
              </w:rPr>
              <w:t>材料的难度大大增加。因此，本公司需要与汽车线束生产公司合作，通过采用其先进的气味测试仪器及元素分析仪器，测试出</w:t>
            </w:r>
            <w:r w:rsidR="00951A2E">
              <w:rPr>
                <w:rFonts w:hint="eastAsia"/>
                <w:b/>
                <w:sz w:val="24"/>
                <w:szCs w:val="24"/>
              </w:rPr>
              <w:t>PVC</w:t>
            </w:r>
            <w:r w:rsidR="00951A2E">
              <w:rPr>
                <w:rFonts w:hint="eastAsia"/>
                <w:b/>
                <w:sz w:val="24"/>
                <w:szCs w:val="24"/>
              </w:rPr>
              <w:t>聚合物在不同温度下的物质挥发量及挥发组分。并以此调整聚合物的制备方向，加快研发进度</w:t>
            </w:r>
            <w:r w:rsidR="001E74A6">
              <w:rPr>
                <w:rFonts w:hint="eastAsia"/>
                <w:b/>
                <w:sz w:val="24"/>
                <w:szCs w:val="24"/>
              </w:rPr>
              <w:t>。产品的最终价值将远远超出预期，不仅提高了电线电缆行业的技术水平，并且加速了汽车行业技术革新</w:t>
            </w:r>
            <w:r w:rsidR="00556051">
              <w:rPr>
                <w:rFonts w:hint="eastAsia"/>
                <w:b/>
                <w:sz w:val="24"/>
                <w:szCs w:val="24"/>
              </w:rPr>
              <w:t>，低气味汽车线束的使用，将引领汽车内饰、汽车零部件低气味的发展方向，提升整个行业的制造水平，同时也为整个社会带来巨大的经济效益。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4ED" w:rsidRDefault="00D464ED" w:rsidP="002052E7">
      <w:r>
        <w:separator/>
      </w:r>
    </w:p>
  </w:endnote>
  <w:endnote w:type="continuationSeparator" w:id="1">
    <w:p w:rsidR="00D464ED" w:rsidRDefault="00D464ED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4ED" w:rsidRDefault="00D464ED" w:rsidP="002052E7">
      <w:r>
        <w:separator/>
      </w:r>
    </w:p>
  </w:footnote>
  <w:footnote w:type="continuationSeparator" w:id="1">
    <w:p w:rsidR="00D464ED" w:rsidRDefault="00D464ED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267C8"/>
    <w:multiLevelType w:val="hybridMultilevel"/>
    <w:tmpl w:val="3BA23B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1447A"/>
    <w:rsid w:val="000C7121"/>
    <w:rsid w:val="000F3EF2"/>
    <w:rsid w:val="00113F2D"/>
    <w:rsid w:val="001322CA"/>
    <w:rsid w:val="001E74A6"/>
    <w:rsid w:val="002052E7"/>
    <w:rsid w:val="0021145D"/>
    <w:rsid w:val="002227A1"/>
    <w:rsid w:val="002E545A"/>
    <w:rsid w:val="00361C12"/>
    <w:rsid w:val="00412980"/>
    <w:rsid w:val="004366B8"/>
    <w:rsid w:val="0044719F"/>
    <w:rsid w:val="004627A0"/>
    <w:rsid w:val="004A32C2"/>
    <w:rsid w:val="004E33F1"/>
    <w:rsid w:val="00503321"/>
    <w:rsid w:val="00524D4C"/>
    <w:rsid w:val="00545137"/>
    <w:rsid w:val="005545B3"/>
    <w:rsid w:val="00556051"/>
    <w:rsid w:val="005A2640"/>
    <w:rsid w:val="005C55B3"/>
    <w:rsid w:val="00622BF6"/>
    <w:rsid w:val="00677F48"/>
    <w:rsid w:val="00684876"/>
    <w:rsid w:val="006E2356"/>
    <w:rsid w:val="00751B02"/>
    <w:rsid w:val="00775022"/>
    <w:rsid w:val="00951A2E"/>
    <w:rsid w:val="009B3466"/>
    <w:rsid w:val="009F67D1"/>
    <w:rsid w:val="00A74215"/>
    <w:rsid w:val="00A80808"/>
    <w:rsid w:val="00B77CBA"/>
    <w:rsid w:val="00BF54B5"/>
    <w:rsid w:val="00C01180"/>
    <w:rsid w:val="00C4545F"/>
    <w:rsid w:val="00C74D7D"/>
    <w:rsid w:val="00CA7C2C"/>
    <w:rsid w:val="00CE7CD0"/>
    <w:rsid w:val="00D464ED"/>
    <w:rsid w:val="00D56012"/>
    <w:rsid w:val="00D60396"/>
    <w:rsid w:val="00DC2ECA"/>
    <w:rsid w:val="00E11202"/>
    <w:rsid w:val="00E274B3"/>
    <w:rsid w:val="00E81D61"/>
    <w:rsid w:val="00ED4DE6"/>
    <w:rsid w:val="00ED50D3"/>
    <w:rsid w:val="00F4465A"/>
    <w:rsid w:val="00F812F7"/>
    <w:rsid w:val="00F85422"/>
    <w:rsid w:val="00FA0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  <w:style w:type="character" w:styleId="a7">
    <w:name w:val="Strong"/>
    <w:basedOn w:val="a0"/>
    <w:uiPriority w:val="22"/>
    <w:qFormat/>
    <w:rsid w:val="0054513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6C78F-D1B7-45E8-9133-87F18D640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29</cp:revision>
  <cp:lastPrinted>2017-02-17T00:42:00Z</cp:lastPrinted>
  <dcterms:created xsi:type="dcterms:W3CDTF">2017-02-09T01:36:00Z</dcterms:created>
  <dcterms:modified xsi:type="dcterms:W3CDTF">2017-02-17T00:58:00Z</dcterms:modified>
</cp:coreProperties>
</file>