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吴中区科技企业技术需求征集表</w:t>
      </w:r>
    </w:p>
    <w:p>
      <w:pPr>
        <w:ind w:firstLine="615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填表日期：</w:t>
      </w:r>
      <w:r>
        <w:rPr>
          <w:rFonts w:hint="eastAsia"/>
          <w:b/>
          <w:sz w:val="28"/>
          <w:szCs w:val="28"/>
          <w:lang w:val="en-US" w:eastAsia="zh-CN"/>
        </w:rPr>
        <w:t>2017</w:t>
      </w:r>
      <w:r>
        <w:rPr>
          <w:rFonts w:hint="eastAsia"/>
          <w:b/>
          <w:sz w:val="28"/>
          <w:szCs w:val="28"/>
        </w:rPr>
        <w:t xml:space="preserve">  年  </w:t>
      </w:r>
      <w:r>
        <w:rPr>
          <w:rFonts w:hint="eastAsia"/>
          <w:b/>
          <w:sz w:val="28"/>
          <w:szCs w:val="28"/>
          <w:lang w:val="en-US" w:eastAsia="zh-CN"/>
        </w:rPr>
        <w:t>02</w:t>
      </w:r>
      <w:r>
        <w:rPr>
          <w:rFonts w:hint="eastAsia"/>
          <w:b/>
          <w:sz w:val="28"/>
          <w:szCs w:val="28"/>
        </w:rPr>
        <w:t xml:space="preserve">月 </w:t>
      </w:r>
      <w:r>
        <w:rPr>
          <w:rFonts w:hint="eastAsia"/>
          <w:b/>
          <w:sz w:val="28"/>
          <w:szCs w:val="28"/>
          <w:lang w:val="en-US" w:eastAsia="zh-CN"/>
        </w:rPr>
        <w:t>12</w:t>
      </w:r>
      <w:r>
        <w:rPr>
          <w:rFonts w:hint="eastAsia"/>
          <w:b/>
          <w:sz w:val="28"/>
          <w:szCs w:val="28"/>
        </w:rPr>
        <w:t xml:space="preserve"> 日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554"/>
        <w:gridCol w:w="95"/>
        <w:gridCol w:w="1196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苏州巨人动力链条有限公司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机械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企业注册地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吴中区甪直镇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吴中区甪直镇机场路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6号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邮编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215127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刘亚寅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手机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13862009700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101585@qq.com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电话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65010190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自动扶梯梯级链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需求项目所属领域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</w:t>
            </w:r>
            <w:r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□生物医药   □新材料   □光机电一体化   □资源与环保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□新能源与高效节能    □农林       □海洋     □医疗器械      </w:t>
            </w: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 xml:space="preserve"> </w:t>
            </w:r>
            <w:r>
              <w:rPr>
                <w:rFonts w:hint="default" w:ascii="Arial" w:hAnsi="Arial" w:cs="Arial"/>
                <w:b/>
                <w:sz w:val="28"/>
                <w:szCs w:val="28"/>
              </w:rPr>
              <w:t>■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其他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□研制阶段         □试生产阶段       </w:t>
            </w:r>
            <w:r>
              <w:rPr>
                <w:rFonts w:hint="default" w:ascii="Arial" w:hAnsi="Arial" w:cs="Arial"/>
                <w:b/>
                <w:sz w:val="28"/>
                <w:szCs w:val="28"/>
              </w:rPr>
              <w:t>■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小批量生产阶段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□批量生产阶段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w w:val="93"/>
                <w:kern w:val="0"/>
                <w:szCs w:val="21"/>
                <w:fitText w:val="1266" w:id="0"/>
              </w:rPr>
              <w:t>项目需求缘</w:t>
            </w:r>
            <w:r>
              <w:rPr>
                <w:b/>
                <w:spacing w:val="-45"/>
                <w:w w:val="93"/>
                <w:kern w:val="0"/>
                <w:szCs w:val="21"/>
                <w:fitText w:val="1266" w:id="0"/>
              </w:rPr>
              <w:t>由</w:t>
            </w:r>
          </w:p>
        </w:tc>
        <w:tc>
          <w:tcPr>
            <w:tcW w:w="6714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□新产品开发       </w:t>
            </w:r>
            <w:r>
              <w:rPr>
                <w:rFonts w:hint="default" w:ascii="Arial" w:hAnsi="Arial" w:cs="Arial"/>
                <w:b/>
                <w:sz w:val="28"/>
                <w:szCs w:val="28"/>
              </w:rPr>
              <w:t>■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产品升级换代     </w:t>
            </w:r>
            <w:r>
              <w:rPr>
                <w:rFonts w:hint="default" w:ascii="Arial" w:hAnsi="Arial" w:cs="Arial"/>
                <w:b/>
                <w:sz w:val="28"/>
                <w:szCs w:val="28"/>
              </w:rPr>
              <w:t>■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生产线技术改造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□制造工艺改进     □制造装备改进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□技术转让       □合作开发         □技术入股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□合作兴办       □委托开发         </w:t>
            </w:r>
            <w:r>
              <w:rPr>
                <w:rFonts w:hint="default" w:ascii="Arial" w:hAnsi="Arial" w:cs="Arial"/>
                <w:b/>
                <w:sz w:val="28"/>
                <w:szCs w:val="28"/>
              </w:rPr>
              <w:t>■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300万元</w:t>
            </w:r>
          </w:p>
        </w:tc>
        <w:tc>
          <w:tcPr>
            <w:tcW w:w="1196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1500万元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3" w:hRule="atLeast"/>
        </w:trPr>
        <w:tc>
          <w:tcPr>
            <w:tcW w:w="1808" w:type="dxa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b/>
                <w:szCs w:val="21"/>
              </w:rPr>
              <w:t>技术需求简要说明（限</w:t>
            </w:r>
            <w:r>
              <w:rPr>
                <w:rFonts w:hint="eastAsia"/>
                <w:b/>
                <w:szCs w:val="21"/>
              </w:rPr>
              <w:t>500字</w:t>
            </w:r>
            <w:r>
              <w:rPr>
                <w:b/>
                <w:szCs w:val="21"/>
              </w:rPr>
              <w:t>）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>
            <w:pPr>
              <w:ind w:firstLine="380"/>
              <w:jc w:val="left"/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  <w:t>自动扶梯</w:t>
            </w:r>
            <w:r>
              <w:rPr>
                <w:rFonts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梯级链</w:t>
            </w:r>
            <w:r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  <w:t>是</w:t>
            </w:r>
            <w:r>
              <w:rPr>
                <w:rFonts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一端通过一对传送臂的传送空间引导出，并与电动提升机的绳索的一端相连接，电动提升机转动收拢绳索，则拉动梯级链，使得梯级链缓慢传输进入扶梯导轨上</w:t>
            </w:r>
            <w:r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  <w:t>，从而带动自动扶梯行进的装置。</w:t>
            </w:r>
          </w:p>
          <w:p>
            <w:pPr>
              <w:ind w:firstLine="380"/>
              <w:jc w:val="left"/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目前市场上所有的自动组装、装配设备，大多存在生产不稳定、产品质量不稳定的缺点，而且也达不到预期的生产效率。因此希望能开发自动化组装、装配生产设备，实现自动送料、自动组装装配流水线作业。通过自动化的生产稳定性，来保证产品质量的稳定性，提高生产效率，降低劳动强度，达到节能增效。</w:t>
            </w:r>
          </w:p>
          <w:p>
            <w:pPr>
              <w:ind w:firstLine="380"/>
              <w:jc w:val="left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二、通过改进设备、工装模具，来进行制造工艺的改进，优化工艺流程，提高产品质量、达到节能增效。</w:t>
            </w:r>
          </w:p>
        </w:tc>
      </w:tr>
    </w:tbl>
    <w:p>
      <w:pPr>
        <w:ind w:firstLine="615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396"/>
    <w:rsid w:val="000C7121"/>
    <w:rsid w:val="000F3EF2"/>
    <w:rsid w:val="002052E7"/>
    <w:rsid w:val="002E545A"/>
    <w:rsid w:val="00412980"/>
    <w:rsid w:val="004627A0"/>
    <w:rsid w:val="004A32C2"/>
    <w:rsid w:val="006E2356"/>
    <w:rsid w:val="00C01180"/>
    <w:rsid w:val="00C4545F"/>
    <w:rsid w:val="00CA7C2C"/>
    <w:rsid w:val="00D60396"/>
    <w:rsid w:val="00E274B3"/>
    <w:rsid w:val="00F4465A"/>
    <w:rsid w:val="119E3186"/>
    <w:rsid w:val="3CAE1C5D"/>
    <w:rsid w:val="4D497090"/>
    <w:rsid w:val="4E51039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382</Characters>
  <Lines>3</Lines>
  <Paragraphs>1</Paragraphs>
  <TotalTime>0</TotalTime>
  <ScaleCrop>false</ScaleCrop>
  <LinksUpToDate>false</LinksUpToDate>
  <CharactersWithSpaces>448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2017-02-09T01:36:00Z</dcterms:created>
  <dc:creator>Administrator</dc:creator>
  <cp:lastModifiedBy>Administrator</cp:lastModifiedBy>
  <cp:lastPrinted>2017-02-16T03:37:41Z</cp:lastPrinted>
  <dcterms:modified xsi:type="dcterms:W3CDTF">2017-02-16T03:38:34Z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