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0F7" w:rsidRDefault="000F25C5">
      <w:pPr>
        <w:rPr>
          <w:b/>
          <w:bCs/>
          <w:color w:val="000000"/>
          <w:sz w:val="23"/>
          <w:szCs w:val="23"/>
        </w:rPr>
      </w:pPr>
      <w:r>
        <w:rPr>
          <w:rFonts w:hint="eastAsia"/>
          <w:b/>
          <w:bCs/>
          <w:color w:val="000000"/>
          <w:sz w:val="23"/>
          <w:szCs w:val="23"/>
        </w:rPr>
        <w:t>福州大学关于公布</w:t>
      </w:r>
      <w:r>
        <w:rPr>
          <w:rFonts w:hint="eastAsia"/>
          <w:b/>
          <w:bCs/>
          <w:color w:val="000000"/>
          <w:sz w:val="23"/>
          <w:szCs w:val="23"/>
        </w:rPr>
        <w:t>2015</w:t>
      </w:r>
      <w:r>
        <w:rPr>
          <w:rFonts w:hint="eastAsia"/>
          <w:b/>
          <w:bCs/>
          <w:color w:val="000000"/>
          <w:sz w:val="23"/>
          <w:szCs w:val="23"/>
        </w:rPr>
        <w:t>年十佳专业创新创业实验室和优秀专业创新创业培育项目的通知</w:t>
      </w:r>
    </w:p>
    <w:p w:rsidR="000F25C5" w:rsidRPr="007600B6" w:rsidRDefault="000F25C5" w:rsidP="000F25C5">
      <w:pPr>
        <w:widowControl/>
        <w:adjustRightInd w:val="0"/>
        <w:snapToGrid w:val="0"/>
        <w:spacing w:line="360" w:lineRule="auto"/>
        <w:jc w:val="center"/>
        <w:rPr>
          <w:rFonts w:ascii="宋体" w:hAnsi="宋体" w:cs="宋体"/>
          <w:color w:val="000000"/>
          <w:kern w:val="0"/>
          <w:sz w:val="24"/>
        </w:rPr>
      </w:pPr>
      <w:r w:rsidRPr="007600B6">
        <w:rPr>
          <w:rFonts w:ascii="仿宋_GB2312" w:eastAsia="仿宋_GB2312" w:hAnsi="黑体" w:cs="宋体" w:hint="eastAsia"/>
          <w:color w:val="000000"/>
          <w:kern w:val="0"/>
          <w:sz w:val="24"/>
        </w:rPr>
        <w:t>福大学〔2016〕4号</w:t>
      </w:r>
    </w:p>
    <w:p w:rsidR="000F25C5" w:rsidRPr="007600B6" w:rsidRDefault="000F25C5" w:rsidP="007600B6">
      <w:pPr>
        <w:widowControl/>
        <w:adjustRightInd w:val="0"/>
        <w:snapToGrid w:val="0"/>
        <w:spacing w:line="400" w:lineRule="exact"/>
        <w:jc w:val="left"/>
        <w:rPr>
          <w:rFonts w:ascii="宋体" w:hAnsi="宋体" w:cs="宋体"/>
          <w:color w:val="000000"/>
          <w:kern w:val="0"/>
          <w:sz w:val="24"/>
        </w:rPr>
      </w:pPr>
      <w:r w:rsidRPr="007600B6">
        <w:rPr>
          <w:rFonts w:ascii="仿宋_GB2312" w:eastAsia="仿宋_GB2312" w:hAnsi="宋体" w:cs="宋体" w:hint="eastAsia"/>
          <w:color w:val="000000"/>
          <w:spacing w:val="-6"/>
          <w:kern w:val="0"/>
          <w:sz w:val="24"/>
        </w:rPr>
        <w:t>各学院，各有关单位:</w:t>
      </w:r>
    </w:p>
    <w:p w:rsidR="000F25C5" w:rsidRPr="007600B6" w:rsidRDefault="000F25C5" w:rsidP="007600B6">
      <w:pPr>
        <w:widowControl/>
        <w:adjustRightInd w:val="0"/>
        <w:snapToGrid w:val="0"/>
        <w:spacing w:line="400" w:lineRule="exact"/>
        <w:ind w:firstLineChars="200" w:firstLine="456"/>
        <w:jc w:val="left"/>
        <w:rPr>
          <w:rFonts w:ascii="宋体" w:hAnsi="宋体" w:cs="宋体"/>
          <w:color w:val="000000"/>
          <w:kern w:val="0"/>
          <w:sz w:val="24"/>
        </w:rPr>
      </w:pPr>
      <w:r w:rsidRPr="007600B6">
        <w:rPr>
          <w:rFonts w:ascii="仿宋_GB2312" w:eastAsia="仿宋_GB2312" w:hAnsi="宋体" w:cs="宋体" w:hint="eastAsia"/>
          <w:color w:val="000000"/>
          <w:spacing w:val="-6"/>
          <w:kern w:val="0"/>
          <w:sz w:val="24"/>
        </w:rPr>
        <w:t>根据《福州大学关于开展专业创新创业实验室评建及优秀专业创新创业培育项目推荐工作的通知》（福大学〔2015〕77号）要求，经过各学院申报，学校实地验收，专家评审，现将2015年十佳专业创新创业实验室和优秀专业创新创业培育项目名单公布如下：</w:t>
      </w:r>
    </w:p>
    <w:p w:rsidR="000F25C5" w:rsidRPr="007600B6" w:rsidRDefault="000F25C5" w:rsidP="007600B6">
      <w:pPr>
        <w:widowControl/>
        <w:adjustRightInd w:val="0"/>
        <w:snapToGrid w:val="0"/>
        <w:spacing w:line="540" w:lineRule="exact"/>
        <w:ind w:firstLineChars="200" w:firstLine="456"/>
        <w:jc w:val="left"/>
        <w:rPr>
          <w:rFonts w:ascii="宋体" w:hAnsi="宋体" w:cs="宋体"/>
          <w:color w:val="000000"/>
          <w:kern w:val="0"/>
          <w:sz w:val="24"/>
        </w:rPr>
      </w:pPr>
      <w:r w:rsidRPr="007600B6">
        <w:rPr>
          <w:rFonts w:ascii="黑体" w:eastAsia="黑体" w:hAnsi="黑体" w:cs="宋体" w:hint="eastAsia"/>
          <w:color w:val="000000"/>
          <w:spacing w:val="-6"/>
          <w:kern w:val="0"/>
          <w:sz w:val="24"/>
        </w:rPr>
        <w:t>一、福州大学2015年十佳专业创新创业实验室</w:t>
      </w:r>
    </w:p>
    <w:tbl>
      <w:tblPr>
        <w:tblW w:w="8520" w:type="dxa"/>
        <w:tblInd w:w="93" w:type="dxa"/>
        <w:tblLook w:val="04A0" w:firstRow="1" w:lastRow="0" w:firstColumn="1" w:lastColumn="0" w:noHBand="0" w:noVBand="1"/>
      </w:tblPr>
      <w:tblGrid>
        <w:gridCol w:w="922"/>
        <w:gridCol w:w="6263"/>
        <w:gridCol w:w="1335"/>
      </w:tblGrid>
      <w:tr w:rsidR="000F25C5" w:rsidRPr="007600B6" w:rsidTr="000F25C5">
        <w:trPr>
          <w:trHeight w:val="570"/>
          <w:tblHeader/>
        </w:trPr>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b/>
                <w:kern w:val="0"/>
                <w:sz w:val="24"/>
              </w:rPr>
              <w:t>序号</w:t>
            </w:r>
          </w:p>
        </w:tc>
        <w:tc>
          <w:tcPr>
            <w:tcW w:w="6263" w:type="dxa"/>
            <w:tcBorders>
              <w:top w:val="single" w:sz="4" w:space="0" w:color="auto"/>
              <w:left w:val="nil"/>
              <w:bottom w:val="single" w:sz="4" w:space="0" w:color="auto"/>
              <w:right w:val="single" w:sz="4" w:space="0" w:color="auto"/>
            </w:tcBorders>
            <w:shd w:val="clear" w:color="auto" w:fill="auto"/>
            <w:noWrap/>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b/>
                <w:kern w:val="0"/>
                <w:sz w:val="24"/>
              </w:rPr>
              <w:t>实验室名称</w:t>
            </w:r>
          </w:p>
        </w:tc>
        <w:tc>
          <w:tcPr>
            <w:tcW w:w="1335" w:type="dxa"/>
            <w:tcBorders>
              <w:top w:val="single" w:sz="4" w:space="0" w:color="auto"/>
              <w:left w:val="nil"/>
              <w:bottom w:val="single" w:sz="4" w:space="0" w:color="auto"/>
              <w:right w:val="single" w:sz="4" w:space="0" w:color="auto"/>
            </w:tcBorders>
            <w:shd w:val="clear" w:color="auto" w:fill="auto"/>
            <w:noWrap/>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b/>
                <w:kern w:val="0"/>
                <w:sz w:val="24"/>
              </w:rPr>
              <w:t>负责人</w:t>
            </w:r>
          </w:p>
        </w:tc>
      </w:tr>
      <w:tr w:rsidR="000F25C5" w:rsidRPr="007600B6" w:rsidTr="000F25C5">
        <w:trPr>
          <w:trHeight w:val="397"/>
        </w:trPr>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kern w:val="0"/>
                <w:sz w:val="24"/>
              </w:rPr>
              <w:t>1</w:t>
            </w:r>
          </w:p>
        </w:tc>
        <w:tc>
          <w:tcPr>
            <w:tcW w:w="6263" w:type="dxa"/>
            <w:tcBorders>
              <w:top w:val="nil"/>
              <w:left w:val="nil"/>
              <w:bottom w:val="single" w:sz="4" w:space="0" w:color="auto"/>
              <w:right w:val="single" w:sz="4" w:space="0" w:color="auto"/>
            </w:tcBorders>
            <w:shd w:val="clear" w:color="auto" w:fill="auto"/>
            <w:noWrap/>
            <w:vAlign w:val="center"/>
            <w:hideMark/>
          </w:tcPr>
          <w:p w:rsidR="000F25C5" w:rsidRPr="007600B6" w:rsidRDefault="000F25C5" w:rsidP="000F25C5">
            <w:pPr>
              <w:widowControl/>
              <w:jc w:val="left"/>
              <w:rPr>
                <w:rFonts w:ascii="宋体" w:hAnsi="宋体" w:cs="宋体"/>
                <w:kern w:val="0"/>
                <w:sz w:val="24"/>
              </w:rPr>
            </w:pPr>
            <w:r w:rsidRPr="007600B6">
              <w:rPr>
                <w:rFonts w:ascii="宋体" w:hAnsi="宋体" w:cs="宋体" w:hint="eastAsia"/>
                <w:kern w:val="0"/>
                <w:sz w:val="24"/>
              </w:rPr>
              <w:t>电气学院专业创新创业实验室</w:t>
            </w:r>
          </w:p>
        </w:tc>
        <w:tc>
          <w:tcPr>
            <w:tcW w:w="1335" w:type="dxa"/>
            <w:tcBorders>
              <w:top w:val="nil"/>
              <w:left w:val="nil"/>
              <w:bottom w:val="single" w:sz="4" w:space="0" w:color="auto"/>
              <w:right w:val="single" w:sz="4" w:space="0" w:color="auto"/>
            </w:tcBorders>
            <w:shd w:val="clear" w:color="auto" w:fill="auto"/>
            <w:noWrap/>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kern w:val="0"/>
                <w:sz w:val="24"/>
              </w:rPr>
              <w:t>王  武</w:t>
            </w:r>
          </w:p>
        </w:tc>
      </w:tr>
      <w:tr w:rsidR="000F25C5" w:rsidRPr="007600B6" w:rsidTr="000F25C5">
        <w:trPr>
          <w:trHeight w:val="397"/>
        </w:trPr>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kern w:val="0"/>
                <w:sz w:val="24"/>
              </w:rPr>
              <w:t>2</w:t>
            </w:r>
          </w:p>
        </w:tc>
        <w:tc>
          <w:tcPr>
            <w:tcW w:w="6263" w:type="dxa"/>
            <w:tcBorders>
              <w:top w:val="nil"/>
              <w:left w:val="nil"/>
              <w:bottom w:val="single" w:sz="4" w:space="0" w:color="auto"/>
              <w:right w:val="single" w:sz="4" w:space="0" w:color="auto"/>
            </w:tcBorders>
            <w:shd w:val="clear" w:color="auto" w:fill="auto"/>
            <w:noWrap/>
            <w:vAlign w:val="center"/>
            <w:hideMark/>
          </w:tcPr>
          <w:p w:rsidR="000F25C5" w:rsidRPr="007600B6" w:rsidRDefault="000F25C5" w:rsidP="000F25C5">
            <w:pPr>
              <w:widowControl/>
              <w:jc w:val="left"/>
              <w:rPr>
                <w:rFonts w:ascii="宋体" w:hAnsi="宋体" w:cs="宋体"/>
                <w:kern w:val="0"/>
                <w:sz w:val="24"/>
              </w:rPr>
            </w:pPr>
            <w:r w:rsidRPr="007600B6">
              <w:rPr>
                <w:rFonts w:ascii="宋体" w:hAnsi="宋体" w:cs="宋体" w:hint="eastAsia"/>
                <w:kern w:val="0"/>
                <w:sz w:val="24"/>
              </w:rPr>
              <w:t>机械学院专业创新创业实验室</w:t>
            </w:r>
          </w:p>
        </w:tc>
        <w:tc>
          <w:tcPr>
            <w:tcW w:w="1335" w:type="dxa"/>
            <w:tcBorders>
              <w:top w:val="nil"/>
              <w:left w:val="nil"/>
              <w:bottom w:val="single" w:sz="4" w:space="0" w:color="auto"/>
              <w:right w:val="single" w:sz="4" w:space="0" w:color="auto"/>
            </w:tcBorders>
            <w:shd w:val="clear" w:color="auto" w:fill="auto"/>
            <w:noWrap/>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kern w:val="0"/>
                <w:sz w:val="24"/>
              </w:rPr>
              <w:t>汤伟民</w:t>
            </w:r>
          </w:p>
        </w:tc>
      </w:tr>
      <w:tr w:rsidR="000F25C5" w:rsidRPr="007600B6" w:rsidTr="000F25C5">
        <w:trPr>
          <w:trHeight w:val="397"/>
        </w:trPr>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kern w:val="0"/>
                <w:sz w:val="24"/>
              </w:rPr>
              <w:t>3</w:t>
            </w:r>
          </w:p>
        </w:tc>
        <w:tc>
          <w:tcPr>
            <w:tcW w:w="6263" w:type="dxa"/>
            <w:tcBorders>
              <w:top w:val="nil"/>
              <w:left w:val="nil"/>
              <w:bottom w:val="single" w:sz="4" w:space="0" w:color="auto"/>
              <w:right w:val="single" w:sz="4" w:space="0" w:color="auto"/>
            </w:tcBorders>
            <w:shd w:val="clear" w:color="auto" w:fill="auto"/>
            <w:noWrap/>
            <w:vAlign w:val="center"/>
            <w:hideMark/>
          </w:tcPr>
          <w:p w:rsidR="000F25C5" w:rsidRPr="007600B6" w:rsidRDefault="000F25C5" w:rsidP="000F25C5">
            <w:pPr>
              <w:widowControl/>
              <w:jc w:val="left"/>
              <w:rPr>
                <w:rFonts w:ascii="宋体" w:hAnsi="宋体" w:cs="宋体"/>
                <w:kern w:val="0"/>
                <w:sz w:val="24"/>
              </w:rPr>
            </w:pPr>
            <w:r w:rsidRPr="007600B6">
              <w:rPr>
                <w:rFonts w:ascii="宋体" w:hAnsi="宋体" w:cs="宋体" w:hint="eastAsia"/>
                <w:kern w:val="0"/>
                <w:sz w:val="24"/>
              </w:rPr>
              <w:t>服务外包与软件设计实验室</w:t>
            </w:r>
          </w:p>
        </w:tc>
        <w:tc>
          <w:tcPr>
            <w:tcW w:w="1335" w:type="dxa"/>
            <w:tcBorders>
              <w:top w:val="nil"/>
              <w:left w:val="nil"/>
              <w:bottom w:val="single" w:sz="4" w:space="0" w:color="auto"/>
              <w:right w:val="single" w:sz="4" w:space="0" w:color="auto"/>
            </w:tcBorders>
            <w:shd w:val="clear" w:color="auto" w:fill="auto"/>
            <w:noWrap/>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kern w:val="0"/>
                <w:sz w:val="24"/>
              </w:rPr>
              <w:t>吴英杰</w:t>
            </w:r>
          </w:p>
        </w:tc>
      </w:tr>
      <w:tr w:rsidR="000F25C5" w:rsidRPr="007600B6" w:rsidTr="000F25C5">
        <w:trPr>
          <w:trHeight w:val="397"/>
        </w:trPr>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kern w:val="0"/>
                <w:sz w:val="24"/>
              </w:rPr>
              <w:t>4</w:t>
            </w:r>
          </w:p>
        </w:tc>
        <w:tc>
          <w:tcPr>
            <w:tcW w:w="6263" w:type="dxa"/>
            <w:tcBorders>
              <w:top w:val="nil"/>
              <w:left w:val="nil"/>
              <w:bottom w:val="single" w:sz="4" w:space="0" w:color="auto"/>
              <w:right w:val="single" w:sz="4" w:space="0" w:color="auto"/>
            </w:tcBorders>
            <w:shd w:val="clear" w:color="auto" w:fill="auto"/>
            <w:noWrap/>
            <w:vAlign w:val="center"/>
            <w:hideMark/>
          </w:tcPr>
          <w:p w:rsidR="000F25C5" w:rsidRPr="007600B6" w:rsidRDefault="000F25C5" w:rsidP="000F25C5">
            <w:pPr>
              <w:widowControl/>
              <w:jc w:val="left"/>
              <w:rPr>
                <w:rFonts w:ascii="宋体" w:hAnsi="宋体" w:cs="宋体"/>
                <w:kern w:val="0"/>
                <w:sz w:val="24"/>
              </w:rPr>
            </w:pPr>
            <w:r w:rsidRPr="007600B6">
              <w:rPr>
                <w:rFonts w:ascii="宋体" w:hAnsi="宋体" w:cs="宋体" w:hint="eastAsia"/>
                <w:kern w:val="0"/>
                <w:sz w:val="24"/>
              </w:rPr>
              <w:t>土木学院专业创新创业实验室</w:t>
            </w:r>
          </w:p>
        </w:tc>
        <w:tc>
          <w:tcPr>
            <w:tcW w:w="1335" w:type="dxa"/>
            <w:tcBorders>
              <w:top w:val="nil"/>
              <w:left w:val="nil"/>
              <w:bottom w:val="single" w:sz="4" w:space="0" w:color="auto"/>
              <w:right w:val="single" w:sz="4" w:space="0" w:color="auto"/>
            </w:tcBorders>
            <w:shd w:val="clear" w:color="auto" w:fill="auto"/>
            <w:noWrap/>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kern w:val="0"/>
                <w:sz w:val="24"/>
              </w:rPr>
              <w:t>陈德铭</w:t>
            </w:r>
          </w:p>
        </w:tc>
      </w:tr>
      <w:tr w:rsidR="000F25C5" w:rsidRPr="007600B6" w:rsidTr="000F25C5">
        <w:trPr>
          <w:trHeight w:val="397"/>
        </w:trPr>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kern w:val="0"/>
                <w:sz w:val="24"/>
              </w:rPr>
              <w:t>5</w:t>
            </w:r>
          </w:p>
        </w:tc>
        <w:tc>
          <w:tcPr>
            <w:tcW w:w="6263" w:type="dxa"/>
            <w:tcBorders>
              <w:top w:val="nil"/>
              <w:left w:val="nil"/>
              <w:bottom w:val="single" w:sz="4" w:space="0" w:color="auto"/>
              <w:right w:val="single" w:sz="4" w:space="0" w:color="auto"/>
            </w:tcBorders>
            <w:shd w:val="clear" w:color="auto" w:fill="auto"/>
            <w:noWrap/>
            <w:vAlign w:val="center"/>
            <w:hideMark/>
          </w:tcPr>
          <w:p w:rsidR="000F25C5" w:rsidRPr="007600B6" w:rsidRDefault="000F25C5" w:rsidP="000F25C5">
            <w:pPr>
              <w:widowControl/>
              <w:jc w:val="left"/>
              <w:rPr>
                <w:rFonts w:ascii="宋体" w:hAnsi="宋体" w:cs="宋体"/>
                <w:kern w:val="0"/>
                <w:sz w:val="24"/>
              </w:rPr>
            </w:pPr>
            <w:proofErr w:type="gramStart"/>
            <w:r w:rsidRPr="007600B6">
              <w:rPr>
                <w:rFonts w:ascii="宋体" w:hAnsi="宋体" w:cs="宋体" w:hint="eastAsia"/>
                <w:kern w:val="0"/>
                <w:sz w:val="24"/>
              </w:rPr>
              <w:t>柏</w:t>
            </w:r>
            <w:proofErr w:type="gramEnd"/>
            <w:r w:rsidRPr="007600B6">
              <w:rPr>
                <w:rFonts w:ascii="宋体" w:hAnsi="宋体" w:cs="宋体" w:hint="eastAsia"/>
                <w:kern w:val="0"/>
                <w:sz w:val="24"/>
              </w:rPr>
              <w:t>物产学术交流中心</w:t>
            </w:r>
            <w:proofErr w:type="gramStart"/>
            <w:r w:rsidRPr="007600B6">
              <w:rPr>
                <w:rFonts w:ascii="宋体" w:hAnsi="宋体" w:cs="宋体" w:hint="eastAsia"/>
                <w:kern w:val="0"/>
                <w:sz w:val="24"/>
              </w:rPr>
              <w:t>创客空间</w:t>
            </w:r>
            <w:proofErr w:type="gramEnd"/>
          </w:p>
        </w:tc>
        <w:tc>
          <w:tcPr>
            <w:tcW w:w="1335" w:type="dxa"/>
            <w:tcBorders>
              <w:top w:val="nil"/>
              <w:left w:val="nil"/>
              <w:bottom w:val="single" w:sz="4" w:space="0" w:color="auto"/>
              <w:right w:val="single" w:sz="4" w:space="0" w:color="auto"/>
            </w:tcBorders>
            <w:shd w:val="clear" w:color="auto" w:fill="auto"/>
            <w:noWrap/>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kern w:val="0"/>
                <w:sz w:val="24"/>
              </w:rPr>
              <w:t>王  群</w:t>
            </w:r>
          </w:p>
        </w:tc>
      </w:tr>
      <w:tr w:rsidR="000F25C5" w:rsidRPr="007600B6" w:rsidTr="000F25C5">
        <w:trPr>
          <w:trHeight w:val="397"/>
        </w:trPr>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kern w:val="0"/>
                <w:sz w:val="24"/>
              </w:rPr>
              <w:t>6</w:t>
            </w:r>
          </w:p>
        </w:tc>
        <w:tc>
          <w:tcPr>
            <w:tcW w:w="6263" w:type="dxa"/>
            <w:tcBorders>
              <w:top w:val="nil"/>
              <w:left w:val="nil"/>
              <w:bottom w:val="single" w:sz="4" w:space="0" w:color="auto"/>
              <w:right w:val="single" w:sz="4" w:space="0" w:color="auto"/>
            </w:tcBorders>
            <w:shd w:val="clear" w:color="auto" w:fill="auto"/>
            <w:noWrap/>
            <w:vAlign w:val="center"/>
            <w:hideMark/>
          </w:tcPr>
          <w:p w:rsidR="000F25C5" w:rsidRPr="007600B6" w:rsidRDefault="000F25C5" w:rsidP="000F25C5">
            <w:pPr>
              <w:widowControl/>
              <w:jc w:val="left"/>
              <w:rPr>
                <w:rFonts w:ascii="宋体" w:hAnsi="宋体" w:cs="宋体"/>
                <w:kern w:val="0"/>
                <w:sz w:val="24"/>
              </w:rPr>
            </w:pPr>
            <w:r w:rsidRPr="007600B6">
              <w:rPr>
                <w:rFonts w:ascii="宋体" w:hAnsi="宋体" w:cs="宋体" w:hint="eastAsia"/>
                <w:kern w:val="0"/>
                <w:sz w:val="24"/>
              </w:rPr>
              <w:t>经管学院专业创新创业实验室</w:t>
            </w:r>
          </w:p>
        </w:tc>
        <w:tc>
          <w:tcPr>
            <w:tcW w:w="1335" w:type="dxa"/>
            <w:tcBorders>
              <w:top w:val="nil"/>
              <w:left w:val="nil"/>
              <w:bottom w:val="single" w:sz="4" w:space="0" w:color="auto"/>
              <w:right w:val="single" w:sz="4" w:space="0" w:color="auto"/>
            </w:tcBorders>
            <w:shd w:val="clear" w:color="auto" w:fill="auto"/>
            <w:noWrap/>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kern w:val="0"/>
                <w:sz w:val="24"/>
              </w:rPr>
              <w:t>陈伟民</w:t>
            </w:r>
          </w:p>
        </w:tc>
      </w:tr>
      <w:tr w:rsidR="000F25C5" w:rsidRPr="007600B6" w:rsidTr="000F25C5">
        <w:trPr>
          <w:trHeight w:val="397"/>
        </w:trPr>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kern w:val="0"/>
                <w:sz w:val="24"/>
              </w:rPr>
              <w:t>7</w:t>
            </w:r>
          </w:p>
        </w:tc>
        <w:tc>
          <w:tcPr>
            <w:tcW w:w="6263" w:type="dxa"/>
            <w:tcBorders>
              <w:top w:val="nil"/>
              <w:left w:val="nil"/>
              <w:bottom w:val="single" w:sz="4" w:space="0" w:color="auto"/>
              <w:right w:val="single" w:sz="4" w:space="0" w:color="auto"/>
            </w:tcBorders>
            <w:shd w:val="clear" w:color="auto" w:fill="auto"/>
            <w:noWrap/>
            <w:vAlign w:val="center"/>
            <w:hideMark/>
          </w:tcPr>
          <w:p w:rsidR="000F25C5" w:rsidRPr="007600B6" w:rsidRDefault="000F25C5" w:rsidP="000F25C5">
            <w:pPr>
              <w:widowControl/>
              <w:jc w:val="left"/>
              <w:rPr>
                <w:rFonts w:ascii="宋体" w:hAnsi="宋体" w:cs="宋体"/>
                <w:kern w:val="0"/>
                <w:sz w:val="24"/>
              </w:rPr>
            </w:pPr>
            <w:r w:rsidRPr="007600B6">
              <w:rPr>
                <w:rFonts w:ascii="宋体" w:hAnsi="宋体" w:cs="宋体" w:hint="eastAsia"/>
                <w:kern w:val="0"/>
                <w:sz w:val="24"/>
              </w:rPr>
              <w:t>物联网工程实验室</w:t>
            </w:r>
          </w:p>
        </w:tc>
        <w:tc>
          <w:tcPr>
            <w:tcW w:w="1335" w:type="dxa"/>
            <w:tcBorders>
              <w:top w:val="nil"/>
              <w:left w:val="nil"/>
              <w:bottom w:val="single" w:sz="4" w:space="0" w:color="auto"/>
              <w:right w:val="single" w:sz="4" w:space="0" w:color="auto"/>
            </w:tcBorders>
            <w:shd w:val="clear" w:color="auto" w:fill="auto"/>
            <w:noWrap/>
            <w:vAlign w:val="center"/>
            <w:hideMark/>
          </w:tcPr>
          <w:p w:rsidR="000F25C5" w:rsidRPr="007600B6" w:rsidRDefault="000F25C5" w:rsidP="000F25C5">
            <w:pPr>
              <w:widowControl/>
              <w:jc w:val="center"/>
              <w:rPr>
                <w:rFonts w:ascii="宋体" w:hAnsi="宋体" w:cs="宋体"/>
                <w:kern w:val="0"/>
                <w:sz w:val="24"/>
              </w:rPr>
            </w:pPr>
            <w:proofErr w:type="gramStart"/>
            <w:r w:rsidRPr="007600B6">
              <w:rPr>
                <w:rFonts w:ascii="宋体" w:hAnsi="宋体" w:cs="宋体" w:hint="eastAsia"/>
                <w:kern w:val="0"/>
                <w:sz w:val="24"/>
              </w:rPr>
              <w:t>严毅民</w:t>
            </w:r>
            <w:proofErr w:type="gramEnd"/>
          </w:p>
        </w:tc>
      </w:tr>
      <w:tr w:rsidR="000F25C5" w:rsidRPr="007600B6" w:rsidTr="000F25C5">
        <w:trPr>
          <w:trHeight w:val="397"/>
        </w:trPr>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kern w:val="0"/>
                <w:sz w:val="24"/>
              </w:rPr>
              <w:t>8</w:t>
            </w:r>
          </w:p>
        </w:tc>
        <w:tc>
          <w:tcPr>
            <w:tcW w:w="6263" w:type="dxa"/>
            <w:tcBorders>
              <w:top w:val="nil"/>
              <w:left w:val="nil"/>
              <w:bottom w:val="single" w:sz="4" w:space="0" w:color="auto"/>
              <w:right w:val="single" w:sz="4" w:space="0" w:color="auto"/>
            </w:tcBorders>
            <w:shd w:val="clear" w:color="auto" w:fill="auto"/>
            <w:noWrap/>
            <w:vAlign w:val="center"/>
            <w:hideMark/>
          </w:tcPr>
          <w:p w:rsidR="000F25C5" w:rsidRPr="007600B6" w:rsidRDefault="000F25C5" w:rsidP="000F25C5">
            <w:pPr>
              <w:widowControl/>
              <w:jc w:val="left"/>
              <w:rPr>
                <w:rFonts w:ascii="宋体" w:hAnsi="宋体" w:cs="宋体"/>
                <w:kern w:val="0"/>
                <w:sz w:val="24"/>
              </w:rPr>
            </w:pPr>
            <w:r w:rsidRPr="007600B6">
              <w:rPr>
                <w:rFonts w:ascii="宋体" w:hAnsi="宋体" w:cs="宋体" w:hint="eastAsia"/>
                <w:kern w:val="0"/>
                <w:sz w:val="24"/>
              </w:rPr>
              <w:t>建筑学院专业创新创业实验室</w:t>
            </w:r>
          </w:p>
        </w:tc>
        <w:tc>
          <w:tcPr>
            <w:tcW w:w="1335" w:type="dxa"/>
            <w:tcBorders>
              <w:top w:val="nil"/>
              <w:left w:val="nil"/>
              <w:bottom w:val="single" w:sz="4" w:space="0" w:color="auto"/>
              <w:right w:val="single" w:sz="4" w:space="0" w:color="auto"/>
            </w:tcBorders>
            <w:shd w:val="clear" w:color="auto" w:fill="auto"/>
            <w:noWrap/>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kern w:val="0"/>
                <w:sz w:val="24"/>
              </w:rPr>
              <w:t>吴任平</w:t>
            </w:r>
          </w:p>
        </w:tc>
      </w:tr>
      <w:tr w:rsidR="000F25C5" w:rsidRPr="007600B6" w:rsidTr="000F25C5">
        <w:trPr>
          <w:trHeight w:val="397"/>
        </w:trPr>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kern w:val="0"/>
                <w:sz w:val="24"/>
              </w:rPr>
              <w:t>9</w:t>
            </w:r>
          </w:p>
        </w:tc>
        <w:tc>
          <w:tcPr>
            <w:tcW w:w="6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25C5" w:rsidRPr="007600B6" w:rsidRDefault="000F25C5" w:rsidP="000F25C5">
            <w:pPr>
              <w:widowControl/>
              <w:jc w:val="left"/>
              <w:rPr>
                <w:rFonts w:ascii="宋体" w:hAnsi="宋体" w:cs="宋体"/>
                <w:kern w:val="0"/>
                <w:sz w:val="24"/>
              </w:rPr>
            </w:pPr>
            <w:r w:rsidRPr="007600B6">
              <w:rPr>
                <w:rFonts w:ascii="宋体" w:hAnsi="宋体" w:cs="宋体" w:hint="eastAsia"/>
                <w:kern w:val="0"/>
                <w:sz w:val="24"/>
              </w:rPr>
              <w:t>嘉</w:t>
            </w:r>
            <w:proofErr w:type="gramStart"/>
            <w:r w:rsidRPr="007600B6">
              <w:rPr>
                <w:rFonts w:ascii="宋体" w:hAnsi="宋体" w:cs="宋体" w:hint="eastAsia"/>
                <w:kern w:val="0"/>
                <w:sz w:val="24"/>
              </w:rPr>
              <w:t>锡创新</w:t>
            </w:r>
            <w:proofErr w:type="gramEnd"/>
            <w:r w:rsidRPr="007600B6">
              <w:rPr>
                <w:rFonts w:ascii="宋体" w:hAnsi="宋体" w:cs="宋体" w:hint="eastAsia"/>
                <w:kern w:val="0"/>
                <w:sz w:val="24"/>
              </w:rPr>
              <w:t>创业实践基地</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kern w:val="0"/>
                <w:sz w:val="24"/>
              </w:rPr>
              <w:t>刘 旺</w:t>
            </w:r>
          </w:p>
        </w:tc>
      </w:tr>
      <w:tr w:rsidR="000F25C5" w:rsidRPr="007600B6" w:rsidTr="000F25C5">
        <w:trPr>
          <w:trHeight w:val="397"/>
        </w:trPr>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kern w:val="0"/>
                <w:sz w:val="24"/>
              </w:rPr>
              <w:t>10</w:t>
            </w:r>
          </w:p>
        </w:tc>
        <w:tc>
          <w:tcPr>
            <w:tcW w:w="6263" w:type="dxa"/>
            <w:tcBorders>
              <w:top w:val="single" w:sz="4" w:space="0" w:color="auto"/>
              <w:left w:val="nil"/>
              <w:bottom w:val="single" w:sz="4" w:space="0" w:color="auto"/>
              <w:right w:val="single" w:sz="4" w:space="0" w:color="auto"/>
            </w:tcBorders>
            <w:shd w:val="clear" w:color="auto" w:fill="auto"/>
            <w:noWrap/>
            <w:vAlign w:val="center"/>
            <w:hideMark/>
          </w:tcPr>
          <w:p w:rsidR="000F25C5" w:rsidRPr="007600B6" w:rsidRDefault="000F25C5" w:rsidP="000F25C5">
            <w:pPr>
              <w:widowControl/>
              <w:jc w:val="left"/>
              <w:rPr>
                <w:rFonts w:ascii="宋体" w:hAnsi="宋体" w:cs="宋体"/>
                <w:kern w:val="0"/>
                <w:sz w:val="24"/>
              </w:rPr>
            </w:pPr>
            <w:r w:rsidRPr="007600B6">
              <w:rPr>
                <w:rFonts w:ascii="宋体" w:hAnsi="宋体" w:cs="宋体" w:hint="eastAsia"/>
                <w:kern w:val="0"/>
                <w:sz w:val="24"/>
              </w:rPr>
              <w:t>机电</w:t>
            </w:r>
            <w:proofErr w:type="gramStart"/>
            <w:r w:rsidRPr="007600B6">
              <w:rPr>
                <w:rFonts w:ascii="宋体" w:hAnsi="宋体" w:cs="宋体" w:hint="eastAsia"/>
                <w:kern w:val="0"/>
                <w:sz w:val="24"/>
              </w:rPr>
              <w:t>创客空间</w:t>
            </w:r>
            <w:proofErr w:type="gramEnd"/>
          </w:p>
        </w:tc>
        <w:tc>
          <w:tcPr>
            <w:tcW w:w="1335" w:type="dxa"/>
            <w:tcBorders>
              <w:top w:val="single" w:sz="4" w:space="0" w:color="auto"/>
              <w:left w:val="nil"/>
              <w:bottom w:val="single" w:sz="4" w:space="0" w:color="auto"/>
              <w:right w:val="single" w:sz="4" w:space="0" w:color="auto"/>
            </w:tcBorders>
            <w:shd w:val="clear" w:color="auto" w:fill="auto"/>
            <w:noWrap/>
            <w:vAlign w:val="center"/>
            <w:hideMark/>
          </w:tcPr>
          <w:p w:rsidR="000F25C5" w:rsidRPr="007600B6" w:rsidRDefault="000F25C5" w:rsidP="000F25C5">
            <w:pPr>
              <w:widowControl/>
              <w:jc w:val="center"/>
              <w:rPr>
                <w:rFonts w:ascii="宋体" w:hAnsi="宋体" w:cs="宋体"/>
                <w:kern w:val="0"/>
                <w:sz w:val="24"/>
              </w:rPr>
            </w:pPr>
            <w:proofErr w:type="gramStart"/>
            <w:r w:rsidRPr="007600B6">
              <w:rPr>
                <w:rFonts w:ascii="宋体" w:hAnsi="宋体" w:cs="宋体" w:hint="eastAsia"/>
                <w:kern w:val="0"/>
                <w:sz w:val="24"/>
              </w:rPr>
              <w:t>高增法</w:t>
            </w:r>
            <w:proofErr w:type="gramEnd"/>
          </w:p>
        </w:tc>
      </w:tr>
    </w:tbl>
    <w:p w:rsidR="000F25C5" w:rsidRPr="007600B6" w:rsidRDefault="000F25C5" w:rsidP="007600B6">
      <w:pPr>
        <w:widowControl/>
        <w:adjustRightInd w:val="0"/>
        <w:snapToGrid w:val="0"/>
        <w:spacing w:beforeLines="50" w:before="156" w:afterLines="50" w:after="156" w:line="540" w:lineRule="exact"/>
        <w:ind w:firstLineChars="200" w:firstLine="456"/>
        <w:jc w:val="left"/>
        <w:rPr>
          <w:rFonts w:ascii="宋体" w:hAnsi="宋体" w:cs="宋体"/>
          <w:color w:val="000000"/>
          <w:kern w:val="0"/>
          <w:sz w:val="24"/>
        </w:rPr>
      </w:pPr>
      <w:r w:rsidRPr="007600B6">
        <w:rPr>
          <w:rFonts w:ascii="黑体" w:eastAsia="黑体" w:hAnsi="黑体" w:cs="宋体" w:hint="eastAsia"/>
          <w:color w:val="000000"/>
          <w:spacing w:val="-6"/>
          <w:kern w:val="0"/>
          <w:sz w:val="24"/>
        </w:rPr>
        <w:t>二、福州大学2015年优秀专业创新创业培育项目</w:t>
      </w:r>
    </w:p>
    <w:tbl>
      <w:tblPr>
        <w:tblW w:w="8662" w:type="dxa"/>
        <w:tblInd w:w="93" w:type="dxa"/>
        <w:tblLook w:val="04A0" w:firstRow="1" w:lastRow="0" w:firstColumn="1" w:lastColumn="0" w:noHBand="0" w:noVBand="1"/>
      </w:tblPr>
      <w:tblGrid>
        <w:gridCol w:w="866"/>
        <w:gridCol w:w="2126"/>
        <w:gridCol w:w="4536"/>
        <w:gridCol w:w="1134"/>
      </w:tblGrid>
      <w:tr w:rsidR="000F25C5" w:rsidRPr="007600B6" w:rsidTr="000F25C5">
        <w:trPr>
          <w:trHeight w:val="408"/>
          <w:tblHeader/>
        </w:trPr>
        <w:tc>
          <w:tcPr>
            <w:tcW w:w="86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ascii="宋体" w:hAnsi="宋体" w:cs="宋体" w:hint="eastAsia"/>
                <w:b/>
                <w:kern w:val="0"/>
                <w:sz w:val="24"/>
              </w:rPr>
              <w:t>序号</w:t>
            </w:r>
          </w:p>
        </w:tc>
        <w:tc>
          <w:tcPr>
            <w:tcW w:w="2126" w:type="dxa"/>
            <w:tcBorders>
              <w:top w:val="single" w:sz="4" w:space="0" w:color="auto"/>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b/>
                <w:kern w:val="0"/>
                <w:sz w:val="24"/>
              </w:rPr>
              <w:t>单位</w:t>
            </w:r>
          </w:p>
        </w:tc>
        <w:tc>
          <w:tcPr>
            <w:tcW w:w="4536" w:type="dxa"/>
            <w:tcBorders>
              <w:top w:val="single" w:sz="4" w:space="0" w:color="auto"/>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b/>
                <w:kern w:val="0"/>
                <w:sz w:val="24"/>
              </w:rPr>
              <w:t>项目名称</w:t>
            </w:r>
          </w:p>
        </w:tc>
        <w:tc>
          <w:tcPr>
            <w:tcW w:w="1134" w:type="dxa"/>
            <w:tcBorders>
              <w:top w:val="single" w:sz="4" w:space="0" w:color="auto"/>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b/>
                <w:kern w:val="0"/>
                <w:sz w:val="24"/>
              </w:rPr>
              <w:t>负责人</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1</w:t>
            </w:r>
          </w:p>
        </w:tc>
        <w:tc>
          <w:tcPr>
            <w:tcW w:w="2126" w:type="dxa"/>
            <w:vMerge w:val="restart"/>
            <w:tcBorders>
              <w:top w:val="nil"/>
              <w:left w:val="single" w:sz="4" w:space="0" w:color="auto"/>
              <w:bottom w:val="single" w:sz="4" w:space="0" w:color="000000"/>
              <w:right w:val="single" w:sz="4" w:space="0" w:color="auto"/>
            </w:tcBorders>
            <w:shd w:val="clear" w:color="auto" w:fill="FFFFFF"/>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电气学院</w:t>
            </w:r>
            <w:r w:rsidRPr="007600B6">
              <w:rPr>
                <w:kern w:val="0"/>
                <w:sz w:val="24"/>
              </w:rPr>
              <w:t>(6</w:t>
            </w:r>
            <w:r w:rsidRPr="007600B6">
              <w:rPr>
                <w:rFonts w:cs="宋体" w:hint="eastAsia"/>
                <w:kern w:val="0"/>
                <w:sz w:val="24"/>
              </w:rPr>
              <w:t>个</w:t>
            </w:r>
            <w:r w:rsidRPr="007600B6">
              <w:rPr>
                <w:kern w:val="0"/>
                <w:sz w:val="24"/>
              </w:rPr>
              <w:t>)</w:t>
            </w: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基于物联网的工业人机交互平台</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proofErr w:type="gramStart"/>
            <w:r w:rsidRPr="007600B6">
              <w:rPr>
                <w:rFonts w:cs="宋体" w:hint="eastAsia"/>
                <w:kern w:val="0"/>
                <w:sz w:val="24"/>
              </w:rPr>
              <w:t>葛</w:t>
            </w:r>
            <w:proofErr w:type="gramEnd"/>
            <w:r w:rsidRPr="007600B6">
              <w:rPr>
                <w:rFonts w:cs="宋体" w:hint="eastAsia"/>
                <w:kern w:val="0"/>
                <w:sz w:val="24"/>
              </w:rPr>
              <w:t>永乐</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2</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脉宽调制波形下高频磁芯损耗测量装置</w:t>
            </w:r>
            <w:r w:rsidRPr="007600B6">
              <w:rPr>
                <w:kern w:val="0"/>
                <w:sz w:val="24"/>
              </w:rPr>
              <w:t xml:space="preserve"> </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proofErr w:type="gramStart"/>
            <w:r w:rsidRPr="007600B6">
              <w:rPr>
                <w:rFonts w:cs="宋体" w:hint="eastAsia"/>
                <w:kern w:val="0"/>
                <w:sz w:val="24"/>
              </w:rPr>
              <w:t>柳百毅</w:t>
            </w:r>
            <w:proofErr w:type="gramEnd"/>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3</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基于近红外光谱的血液感染致病菌检测</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王建明</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4</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基于</w:t>
            </w:r>
            <w:proofErr w:type="spellStart"/>
            <w:r w:rsidRPr="007600B6">
              <w:rPr>
                <w:kern w:val="0"/>
                <w:sz w:val="24"/>
              </w:rPr>
              <w:t>Zigbee</w:t>
            </w:r>
            <w:proofErr w:type="spellEnd"/>
            <w:r w:rsidRPr="007600B6">
              <w:rPr>
                <w:rFonts w:cs="宋体" w:hint="eastAsia"/>
                <w:kern w:val="0"/>
                <w:sz w:val="24"/>
              </w:rPr>
              <w:t>无线网络的</w:t>
            </w:r>
            <w:r w:rsidRPr="007600B6">
              <w:rPr>
                <w:kern w:val="0"/>
                <w:sz w:val="24"/>
              </w:rPr>
              <w:t>LED</w:t>
            </w:r>
            <w:r w:rsidRPr="007600B6">
              <w:rPr>
                <w:rFonts w:cs="宋体" w:hint="eastAsia"/>
                <w:kern w:val="0"/>
                <w:sz w:val="24"/>
              </w:rPr>
              <w:t>智能照明系统</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林丽芗</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5</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中小功率等级分布式光伏并网逆变</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张怡真</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6</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基于物联网的智能助老系统</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杨家柯</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7</w:t>
            </w:r>
          </w:p>
        </w:tc>
        <w:tc>
          <w:tcPr>
            <w:tcW w:w="212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机械学院（</w:t>
            </w:r>
            <w:r w:rsidRPr="007600B6">
              <w:rPr>
                <w:kern w:val="0"/>
                <w:sz w:val="24"/>
              </w:rPr>
              <w:t>1</w:t>
            </w:r>
            <w:r w:rsidRPr="007600B6">
              <w:rPr>
                <w:rFonts w:cs="宋体" w:hint="eastAsia"/>
                <w:kern w:val="0"/>
                <w:sz w:val="24"/>
              </w:rPr>
              <w:t>个）</w:t>
            </w: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活动室轨道爬楼机项目</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张森鑫</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8</w:t>
            </w:r>
          </w:p>
        </w:tc>
        <w:tc>
          <w:tcPr>
            <w:tcW w:w="212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数计学院（</w:t>
            </w:r>
            <w:r w:rsidRPr="007600B6">
              <w:rPr>
                <w:kern w:val="0"/>
                <w:sz w:val="24"/>
              </w:rPr>
              <w:t>1</w:t>
            </w:r>
            <w:r w:rsidRPr="007600B6">
              <w:rPr>
                <w:rFonts w:cs="宋体" w:hint="eastAsia"/>
                <w:kern w:val="0"/>
                <w:sz w:val="24"/>
              </w:rPr>
              <w:t>个）</w:t>
            </w: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舆情先机者</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陈</w:t>
            </w:r>
            <w:proofErr w:type="gramStart"/>
            <w:r w:rsidRPr="007600B6">
              <w:rPr>
                <w:rFonts w:cs="宋体" w:hint="eastAsia"/>
                <w:kern w:val="0"/>
                <w:sz w:val="24"/>
              </w:rPr>
              <w:t>癸</w:t>
            </w:r>
            <w:proofErr w:type="gramEnd"/>
            <w:r w:rsidRPr="007600B6">
              <w:rPr>
                <w:rFonts w:cs="宋体" w:hint="eastAsia"/>
                <w:kern w:val="0"/>
                <w:sz w:val="24"/>
              </w:rPr>
              <w:t>旭</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9</w:t>
            </w:r>
          </w:p>
        </w:tc>
        <w:tc>
          <w:tcPr>
            <w:tcW w:w="2126" w:type="dxa"/>
            <w:vMerge w:val="restart"/>
            <w:tcBorders>
              <w:top w:val="nil"/>
              <w:left w:val="single" w:sz="4" w:space="0" w:color="auto"/>
              <w:bottom w:val="single" w:sz="4" w:space="0" w:color="000000"/>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土木学院（</w:t>
            </w:r>
            <w:r w:rsidRPr="007600B6">
              <w:rPr>
                <w:kern w:val="0"/>
                <w:sz w:val="24"/>
              </w:rPr>
              <w:t>2</w:t>
            </w:r>
            <w:r w:rsidRPr="007600B6">
              <w:rPr>
                <w:rFonts w:cs="宋体" w:hint="eastAsia"/>
                <w:kern w:val="0"/>
                <w:sz w:val="24"/>
              </w:rPr>
              <w:t>个）</w:t>
            </w: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proofErr w:type="gramStart"/>
            <w:r w:rsidRPr="007600B6">
              <w:rPr>
                <w:rFonts w:cs="宋体" w:hint="eastAsia"/>
                <w:kern w:val="0"/>
                <w:sz w:val="24"/>
              </w:rPr>
              <w:t>福创科技</w:t>
            </w:r>
            <w:proofErr w:type="gramEnd"/>
            <w:r w:rsidRPr="007600B6">
              <w:rPr>
                <w:rFonts w:cs="宋体" w:hint="eastAsia"/>
                <w:kern w:val="0"/>
                <w:sz w:val="24"/>
              </w:rPr>
              <w:t>建材有限公司</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陈俊明</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10</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网卡芯片</w:t>
            </w:r>
            <w:proofErr w:type="gramStart"/>
            <w:r w:rsidRPr="007600B6">
              <w:rPr>
                <w:rFonts w:cs="宋体" w:hint="eastAsia"/>
                <w:kern w:val="0"/>
                <w:sz w:val="24"/>
              </w:rPr>
              <w:t>的帽行</w:t>
            </w:r>
            <w:proofErr w:type="gramEnd"/>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赵宇翔</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11</w:t>
            </w:r>
          </w:p>
        </w:tc>
        <w:tc>
          <w:tcPr>
            <w:tcW w:w="2126" w:type="dxa"/>
            <w:vMerge w:val="restart"/>
            <w:tcBorders>
              <w:top w:val="nil"/>
              <w:left w:val="single" w:sz="4" w:space="0" w:color="auto"/>
              <w:bottom w:val="single" w:sz="4" w:space="0" w:color="000000"/>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环资学院（</w:t>
            </w:r>
            <w:r w:rsidRPr="007600B6">
              <w:rPr>
                <w:kern w:val="0"/>
                <w:sz w:val="24"/>
              </w:rPr>
              <w:t>3</w:t>
            </w:r>
            <w:r w:rsidRPr="007600B6">
              <w:rPr>
                <w:rFonts w:cs="宋体" w:hint="eastAsia"/>
                <w:kern w:val="0"/>
                <w:sz w:val="24"/>
              </w:rPr>
              <w:t>个）</w:t>
            </w: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福建省海尔斯水产研究有限公司</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杨桂芳</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12</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博方新材料科技发展有限公司</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张玉清</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13</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福州市</w:t>
            </w:r>
            <w:proofErr w:type="gramStart"/>
            <w:r w:rsidRPr="007600B6">
              <w:rPr>
                <w:rFonts w:cs="宋体" w:hint="eastAsia"/>
                <w:kern w:val="0"/>
                <w:sz w:val="24"/>
              </w:rPr>
              <w:t>鼓楼区汇通</w:t>
            </w:r>
            <w:proofErr w:type="gramEnd"/>
            <w:r w:rsidRPr="007600B6">
              <w:rPr>
                <w:rFonts w:cs="宋体" w:hint="eastAsia"/>
                <w:kern w:val="0"/>
                <w:sz w:val="24"/>
              </w:rPr>
              <w:t>物联网科技有限公司</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proofErr w:type="gramStart"/>
            <w:r w:rsidRPr="007600B6">
              <w:rPr>
                <w:rFonts w:cs="宋体" w:hint="eastAsia"/>
                <w:kern w:val="0"/>
                <w:sz w:val="24"/>
              </w:rPr>
              <w:t>刘逸秋</w:t>
            </w:r>
            <w:proofErr w:type="gramEnd"/>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14</w:t>
            </w:r>
          </w:p>
        </w:tc>
        <w:tc>
          <w:tcPr>
            <w:tcW w:w="2126" w:type="dxa"/>
            <w:vMerge w:val="restart"/>
            <w:tcBorders>
              <w:top w:val="nil"/>
              <w:left w:val="single" w:sz="4" w:space="0" w:color="auto"/>
              <w:bottom w:val="single" w:sz="4" w:space="0" w:color="000000"/>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经管学院（</w:t>
            </w:r>
            <w:r w:rsidRPr="007600B6">
              <w:rPr>
                <w:kern w:val="0"/>
                <w:sz w:val="24"/>
              </w:rPr>
              <w:t>4</w:t>
            </w:r>
            <w:r w:rsidRPr="007600B6">
              <w:rPr>
                <w:rFonts w:cs="宋体" w:hint="eastAsia"/>
                <w:kern w:val="0"/>
                <w:sz w:val="24"/>
              </w:rPr>
              <w:t>个）</w:t>
            </w: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乐群</w:t>
            </w:r>
            <w:r w:rsidRPr="007600B6">
              <w:rPr>
                <w:kern w:val="0"/>
                <w:sz w:val="24"/>
              </w:rPr>
              <w:t>work</w:t>
            </w:r>
            <w:r w:rsidRPr="007600B6">
              <w:rPr>
                <w:rFonts w:cs="宋体" w:hint="eastAsia"/>
                <w:kern w:val="0"/>
                <w:sz w:val="24"/>
              </w:rPr>
              <w:t>兼职金融项目</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李</w:t>
            </w:r>
            <w:r w:rsidRPr="007600B6">
              <w:rPr>
                <w:kern w:val="0"/>
                <w:sz w:val="24"/>
              </w:rPr>
              <w:t xml:space="preserve">  </w:t>
            </w:r>
            <w:r w:rsidRPr="007600B6">
              <w:rPr>
                <w:rFonts w:cs="宋体" w:hint="eastAsia"/>
                <w:kern w:val="0"/>
                <w:sz w:val="24"/>
              </w:rPr>
              <w:t>进</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15</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福州博鸿教育咨询有限公司</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洪任龙</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16</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福州友</w:t>
            </w:r>
            <w:proofErr w:type="gramStart"/>
            <w:r w:rsidRPr="007600B6">
              <w:rPr>
                <w:rFonts w:cs="宋体" w:hint="eastAsia"/>
                <w:kern w:val="0"/>
                <w:sz w:val="24"/>
              </w:rPr>
              <w:t>兮文化</w:t>
            </w:r>
            <w:proofErr w:type="gramEnd"/>
            <w:r w:rsidRPr="007600B6">
              <w:rPr>
                <w:rFonts w:cs="宋体" w:hint="eastAsia"/>
                <w:kern w:val="0"/>
                <w:sz w:val="24"/>
              </w:rPr>
              <w:t>传播有限公司</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李金珠</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lastRenderedPageBreak/>
              <w:t>17</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福州秦汉文化传播有限公司</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proofErr w:type="gramStart"/>
            <w:r w:rsidRPr="007600B6">
              <w:rPr>
                <w:rFonts w:cs="宋体" w:hint="eastAsia"/>
                <w:kern w:val="0"/>
                <w:sz w:val="24"/>
              </w:rPr>
              <w:t>岳</w:t>
            </w:r>
            <w:proofErr w:type="gramEnd"/>
            <w:r w:rsidRPr="007600B6">
              <w:rPr>
                <w:kern w:val="0"/>
                <w:sz w:val="24"/>
              </w:rPr>
              <w:t xml:space="preserve">  </w:t>
            </w:r>
            <w:r w:rsidRPr="007600B6">
              <w:rPr>
                <w:rFonts w:cs="宋体" w:hint="eastAsia"/>
                <w:kern w:val="0"/>
                <w:sz w:val="24"/>
              </w:rPr>
              <w:t>岭</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18</w:t>
            </w:r>
          </w:p>
        </w:tc>
        <w:tc>
          <w:tcPr>
            <w:tcW w:w="2126" w:type="dxa"/>
            <w:vMerge w:val="restart"/>
            <w:tcBorders>
              <w:top w:val="nil"/>
              <w:left w:val="single" w:sz="4" w:space="0" w:color="auto"/>
              <w:bottom w:val="single" w:sz="4" w:space="0" w:color="000000"/>
              <w:right w:val="single" w:sz="4" w:space="0" w:color="auto"/>
            </w:tcBorders>
            <w:shd w:val="clear" w:color="auto" w:fill="FFFFFF"/>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生工学院（</w:t>
            </w:r>
            <w:r w:rsidRPr="007600B6">
              <w:rPr>
                <w:kern w:val="0"/>
                <w:sz w:val="24"/>
              </w:rPr>
              <w:t>9</w:t>
            </w:r>
            <w:r w:rsidRPr="007600B6">
              <w:rPr>
                <w:rFonts w:cs="宋体" w:hint="eastAsia"/>
                <w:kern w:val="0"/>
                <w:sz w:val="24"/>
              </w:rPr>
              <w:t>个）</w:t>
            </w: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微扬生态科技有限公司</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proofErr w:type="gramStart"/>
            <w:r w:rsidRPr="007600B6">
              <w:rPr>
                <w:rFonts w:cs="宋体" w:hint="eastAsia"/>
                <w:kern w:val="0"/>
                <w:sz w:val="24"/>
              </w:rPr>
              <w:t>李建聪</w:t>
            </w:r>
            <w:proofErr w:type="gramEnd"/>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19</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福建展旗生态有限公司</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李巧玲</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20</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福大人商城</w:t>
            </w:r>
            <w:r w:rsidRPr="007600B6">
              <w:rPr>
                <w:kern w:val="0"/>
                <w:sz w:val="24"/>
              </w:rPr>
              <w:t>O2O</w:t>
            </w:r>
            <w:r w:rsidRPr="007600B6">
              <w:rPr>
                <w:rFonts w:cs="宋体" w:hint="eastAsia"/>
                <w:kern w:val="0"/>
                <w:sz w:val="24"/>
              </w:rPr>
              <w:t>体验店运营团队</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proofErr w:type="gramStart"/>
            <w:r w:rsidRPr="007600B6">
              <w:rPr>
                <w:rFonts w:cs="宋体" w:hint="eastAsia"/>
                <w:kern w:val="0"/>
                <w:sz w:val="24"/>
              </w:rPr>
              <w:t>洪杨晶</w:t>
            </w:r>
            <w:proofErr w:type="gramEnd"/>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21</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kern w:val="0"/>
                <w:sz w:val="24"/>
              </w:rPr>
              <w:t xml:space="preserve">OM coffee house </w:t>
            </w:r>
            <w:r w:rsidRPr="007600B6">
              <w:rPr>
                <w:rFonts w:cs="宋体" w:hint="eastAsia"/>
                <w:kern w:val="0"/>
                <w:sz w:val="24"/>
              </w:rPr>
              <w:t>茶吧</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proofErr w:type="gramStart"/>
            <w:r w:rsidRPr="007600B6">
              <w:rPr>
                <w:rFonts w:cs="宋体" w:hint="eastAsia"/>
                <w:kern w:val="0"/>
                <w:sz w:val="24"/>
              </w:rPr>
              <w:t>丰守运</w:t>
            </w:r>
            <w:proofErr w:type="gramEnd"/>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22</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图书馆读书生活吧</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proofErr w:type="gramStart"/>
            <w:r w:rsidRPr="007600B6">
              <w:rPr>
                <w:rFonts w:cs="宋体" w:hint="eastAsia"/>
                <w:kern w:val="0"/>
                <w:sz w:val="24"/>
              </w:rPr>
              <w:t>荣雷佳</w:t>
            </w:r>
            <w:proofErr w:type="gramEnd"/>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23</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玉米油和玉米胚芽油的研发推广</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kern w:val="0"/>
                <w:sz w:val="24"/>
              </w:rPr>
              <w:t>杜明明</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24</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茶文化与健康研发</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proofErr w:type="gramStart"/>
            <w:r w:rsidRPr="007600B6">
              <w:rPr>
                <w:rFonts w:cs="宋体" w:hint="eastAsia"/>
                <w:kern w:val="0"/>
                <w:sz w:val="24"/>
              </w:rPr>
              <w:t>万梅</w:t>
            </w:r>
            <w:proofErr w:type="gramEnd"/>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25</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焙烤小家</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苏雯雯</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26</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酵素饮料产品开发</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连燕萍</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27</w:t>
            </w:r>
          </w:p>
        </w:tc>
        <w:tc>
          <w:tcPr>
            <w:tcW w:w="212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物信学院（</w:t>
            </w:r>
            <w:r w:rsidRPr="007600B6">
              <w:rPr>
                <w:kern w:val="0"/>
                <w:sz w:val="24"/>
              </w:rPr>
              <w:t>1</w:t>
            </w:r>
            <w:r w:rsidRPr="007600B6">
              <w:rPr>
                <w:rFonts w:cs="宋体" w:hint="eastAsia"/>
                <w:kern w:val="0"/>
                <w:sz w:val="24"/>
              </w:rPr>
              <w:t>个）</w:t>
            </w: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超低速率采样系统研制产业</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proofErr w:type="gramStart"/>
            <w:r w:rsidRPr="007600B6">
              <w:rPr>
                <w:rFonts w:cs="宋体" w:hint="eastAsia"/>
                <w:kern w:val="0"/>
                <w:sz w:val="24"/>
              </w:rPr>
              <w:t>严毅民</w:t>
            </w:r>
            <w:proofErr w:type="gramEnd"/>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28</w:t>
            </w:r>
          </w:p>
        </w:tc>
        <w:tc>
          <w:tcPr>
            <w:tcW w:w="2126" w:type="dxa"/>
            <w:vMerge w:val="restart"/>
            <w:tcBorders>
              <w:top w:val="nil"/>
              <w:left w:val="single" w:sz="4" w:space="0" w:color="auto"/>
              <w:bottom w:val="single" w:sz="4" w:space="0" w:color="000000"/>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化学学院（</w:t>
            </w:r>
            <w:r w:rsidRPr="007600B6">
              <w:rPr>
                <w:kern w:val="0"/>
                <w:sz w:val="24"/>
              </w:rPr>
              <w:t>3</w:t>
            </w:r>
            <w:r w:rsidRPr="007600B6">
              <w:rPr>
                <w:rFonts w:cs="宋体" w:hint="eastAsia"/>
                <w:kern w:val="0"/>
                <w:sz w:val="24"/>
              </w:rPr>
              <w:t>个）</w:t>
            </w: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福州八度生物科技有限公司</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傅志宏</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29</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科隆科技研发与创新有限公司</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李鸿韬</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30</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二氧化钛</w:t>
            </w:r>
            <w:proofErr w:type="gramStart"/>
            <w:r w:rsidRPr="007600B6">
              <w:rPr>
                <w:rFonts w:cs="宋体" w:hint="eastAsia"/>
                <w:kern w:val="0"/>
                <w:sz w:val="24"/>
              </w:rPr>
              <w:t>介</w:t>
            </w:r>
            <w:proofErr w:type="gramEnd"/>
            <w:r w:rsidRPr="007600B6">
              <w:rPr>
                <w:rFonts w:cs="宋体" w:hint="eastAsia"/>
                <w:kern w:val="0"/>
                <w:sz w:val="24"/>
              </w:rPr>
              <w:t>晶的合成及其重金属离子吸附性能的研究</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王君雯</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31</w:t>
            </w:r>
          </w:p>
        </w:tc>
        <w:tc>
          <w:tcPr>
            <w:tcW w:w="2126" w:type="dxa"/>
            <w:vMerge w:val="restart"/>
            <w:tcBorders>
              <w:top w:val="nil"/>
              <w:left w:val="single" w:sz="4" w:space="0" w:color="auto"/>
              <w:bottom w:val="single" w:sz="4" w:space="0" w:color="000000"/>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建筑学院（</w:t>
            </w:r>
            <w:r w:rsidRPr="007600B6">
              <w:rPr>
                <w:kern w:val="0"/>
                <w:sz w:val="24"/>
              </w:rPr>
              <w:t>3</w:t>
            </w:r>
            <w:r w:rsidRPr="007600B6">
              <w:rPr>
                <w:rFonts w:cs="宋体" w:hint="eastAsia"/>
                <w:kern w:val="0"/>
                <w:sz w:val="24"/>
              </w:rPr>
              <w:t>个）</w:t>
            </w: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proofErr w:type="gramStart"/>
            <w:r w:rsidRPr="007600B6">
              <w:rPr>
                <w:rFonts w:cs="宋体" w:hint="eastAsia"/>
                <w:kern w:val="0"/>
                <w:sz w:val="24"/>
              </w:rPr>
              <w:t>唤光建筑文化</w:t>
            </w:r>
            <w:proofErr w:type="gramEnd"/>
            <w:r w:rsidRPr="007600B6">
              <w:rPr>
                <w:rFonts w:cs="宋体" w:hint="eastAsia"/>
                <w:kern w:val="0"/>
                <w:sz w:val="24"/>
              </w:rPr>
              <w:t>有限公司</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王</w:t>
            </w:r>
            <w:proofErr w:type="gramStart"/>
            <w:r w:rsidRPr="007600B6">
              <w:rPr>
                <w:rFonts w:cs="宋体" w:hint="eastAsia"/>
                <w:kern w:val="0"/>
                <w:sz w:val="24"/>
              </w:rPr>
              <w:t>喆妤</w:t>
            </w:r>
            <w:proofErr w:type="gramEnd"/>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32</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一种实用的新型玻璃砖</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余</w:t>
            </w:r>
            <w:proofErr w:type="gramStart"/>
            <w:r w:rsidRPr="007600B6">
              <w:rPr>
                <w:rFonts w:cs="宋体" w:hint="eastAsia"/>
                <w:kern w:val="0"/>
                <w:sz w:val="24"/>
              </w:rPr>
              <w:t>林嘉妮</w:t>
            </w:r>
            <w:proofErr w:type="gramEnd"/>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33</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筑梦工作室</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张泽斌</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34</w:t>
            </w:r>
          </w:p>
        </w:tc>
        <w:tc>
          <w:tcPr>
            <w:tcW w:w="2126" w:type="dxa"/>
            <w:vMerge w:val="restart"/>
            <w:tcBorders>
              <w:top w:val="nil"/>
              <w:left w:val="single" w:sz="4" w:space="0" w:color="auto"/>
              <w:bottom w:val="single" w:sz="4" w:space="0" w:color="000000"/>
              <w:right w:val="single" w:sz="4" w:space="0" w:color="auto"/>
            </w:tcBorders>
            <w:shd w:val="clear" w:color="auto" w:fill="FFFFFF"/>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厦门工艺美术学院</w:t>
            </w:r>
            <w:r w:rsidRPr="007600B6">
              <w:rPr>
                <w:kern w:val="0"/>
                <w:sz w:val="24"/>
              </w:rPr>
              <w:t xml:space="preserve"> </w:t>
            </w:r>
            <w:r w:rsidRPr="007600B6">
              <w:rPr>
                <w:rFonts w:cs="宋体" w:hint="eastAsia"/>
                <w:kern w:val="0"/>
                <w:sz w:val="24"/>
              </w:rPr>
              <w:t>（</w:t>
            </w:r>
            <w:r w:rsidRPr="007600B6">
              <w:rPr>
                <w:kern w:val="0"/>
                <w:sz w:val="24"/>
              </w:rPr>
              <w:t>5</w:t>
            </w:r>
            <w:r w:rsidRPr="007600B6">
              <w:rPr>
                <w:rFonts w:cs="宋体" w:hint="eastAsia"/>
                <w:kern w:val="0"/>
                <w:sz w:val="24"/>
              </w:rPr>
              <w:t>个）</w:t>
            </w: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创艺社区</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刘子</w:t>
            </w:r>
            <w:proofErr w:type="gramStart"/>
            <w:r w:rsidRPr="007600B6">
              <w:rPr>
                <w:rFonts w:cs="宋体" w:hint="eastAsia"/>
                <w:kern w:val="0"/>
                <w:sz w:val="24"/>
              </w:rPr>
              <w:t>浩</w:t>
            </w:r>
            <w:proofErr w:type="gramEnd"/>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35</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手工陶艺与产品开发</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蒋成亮</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36</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proofErr w:type="gramStart"/>
            <w:r w:rsidRPr="007600B6">
              <w:rPr>
                <w:rFonts w:cs="宋体" w:hint="eastAsia"/>
                <w:kern w:val="0"/>
                <w:sz w:val="24"/>
              </w:rPr>
              <w:t>好萌友</w:t>
            </w:r>
            <w:proofErr w:type="gramEnd"/>
            <w:r w:rsidRPr="007600B6">
              <w:rPr>
                <w:rFonts w:cs="宋体" w:hint="eastAsia"/>
                <w:kern w:val="0"/>
                <w:sz w:val="24"/>
              </w:rPr>
              <w:t>教育培训中心</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陈炳旭</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37</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追</w:t>
            </w:r>
            <w:proofErr w:type="gramStart"/>
            <w:r w:rsidRPr="007600B6">
              <w:rPr>
                <w:rFonts w:cs="宋体" w:hint="eastAsia"/>
                <w:kern w:val="0"/>
                <w:sz w:val="24"/>
              </w:rPr>
              <w:t>本艺术</w:t>
            </w:r>
            <w:proofErr w:type="gramEnd"/>
            <w:r w:rsidRPr="007600B6">
              <w:rPr>
                <w:rFonts w:cs="宋体" w:hint="eastAsia"/>
                <w:kern w:val="0"/>
                <w:sz w:val="24"/>
              </w:rPr>
              <w:t>作品推广销售平台</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杨</w:t>
            </w:r>
            <w:r w:rsidRPr="007600B6">
              <w:rPr>
                <w:kern w:val="0"/>
                <w:sz w:val="24"/>
              </w:rPr>
              <w:t xml:space="preserve">  </w:t>
            </w:r>
            <w:r w:rsidRPr="007600B6">
              <w:rPr>
                <w:rFonts w:cs="宋体" w:hint="eastAsia"/>
                <w:kern w:val="0"/>
                <w:sz w:val="24"/>
              </w:rPr>
              <w:t>涛</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38</w:t>
            </w:r>
          </w:p>
        </w:tc>
        <w:tc>
          <w:tcPr>
            <w:tcW w:w="0" w:type="auto"/>
            <w:vMerge/>
            <w:tcBorders>
              <w:top w:val="nil"/>
              <w:left w:val="single" w:sz="4" w:space="0" w:color="auto"/>
              <w:bottom w:val="single" w:sz="4" w:space="0" w:color="000000"/>
              <w:right w:val="single" w:sz="4" w:space="0" w:color="auto"/>
            </w:tcBorders>
            <w:vAlign w:val="center"/>
            <w:hideMark/>
          </w:tcPr>
          <w:p w:rsidR="000F25C5" w:rsidRPr="007600B6" w:rsidRDefault="000F25C5" w:rsidP="000F25C5">
            <w:pPr>
              <w:widowControl/>
              <w:jc w:val="left"/>
              <w:rPr>
                <w:rFonts w:ascii="宋体" w:hAnsi="宋体" w:cs="宋体"/>
                <w:kern w:val="0"/>
                <w:sz w:val="24"/>
              </w:rPr>
            </w:pP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海天齐辉美术工作室</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蔡海辉</w:t>
            </w:r>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39</w:t>
            </w:r>
          </w:p>
        </w:tc>
        <w:tc>
          <w:tcPr>
            <w:tcW w:w="2126" w:type="dxa"/>
            <w:tcBorders>
              <w:top w:val="nil"/>
              <w:left w:val="single" w:sz="4" w:space="0" w:color="auto"/>
              <w:bottom w:val="single" w:sz="4" w:space="0" w:color="000000"/>
              <w:right w:val="single" w:sz="4" w:space="0" w:color="auto"/>
            </w:tcBorders>
            <w:shd w:val="clear" w:color="auto" w:fill="auto"/>
            <w:vAlign w:val="center"/>
            <w:hideMark/>
          </w:tcPr>
          <w:p w:rsidR="000F25C5" w:rsidRPr="007600B6" w:rsidRDefault="000F25C5" w:rsidP="000F25C5">
            <w:pPr>
              <w:widowControl/>
              <w:jc w:val="center"/>
              <w:rPr>
                <w:rFonts w:ascii="宋体" w:hAnsi="宋体" w:cs="宋体"/>
                <w:kern w:val="0"/>
                <w:sz w:val="24"/>
              </w:rPr>
            </w:pPr>
            <w:r w:rsidRPr="007600B6">
              <w:rPr>
                <w:rFonts w:ascii="宋体" w:hAnsi="宋体" w:cs="宋体" w:hint="eastAsia"/>
                <w:kern w:val="0"/>
                <w:sz w:val="24"/>
              </w:rPr>
              <w:t>学生工作部（处）</w:t>
            </w: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proofErr w:type="gramStart"/>
            <w:r w:rsidRPr="007600B6">
              <w:rPr>
                <w:rFonts w:cs="宋体" w:hint="eastAsia"/>
                <w:kern w:val="0"/>
                <w:sz w:val="24"/>
              </w:rPr>
              <w:t>诗情木意</w:t>
            </w:r>
            <w:proofErr w:type="gramEnd"/>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proofErr w:type="gramStart"/>
            <w:r w:rsidRPr="007600B6">
              <w:rPr>
                <w:rFonts w:cs="宋体" w:hint="eastAsia"/>
                <w:kern w:val="0"/>
                <w:sz w:val="24"/>
              </w:rPr>
              <w:t>王丹琪</w:t>
            </w:r>
            <w:proofErr w:type="gramEnd"/>
          </w:p>
        </w:tc>
      </w:tr>
      <w:tr w:rsidR="000F25C5" w:rsidRPr="007600B6" w:rsidTr="000F25C5">
        <w:trPr>
          <w:trHeight w:val="285"/>
        </w:trPr>
        <w:tc>
          <w:tcPr>
            <w:tcW w:w="866" w:type="dxa"/>
            <w:tcBorders>
              <w:top w:val="nil"/>
              <w:left w:val="single" w:sz="4" w:space="0" w:color="auto"/>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kern w:val="0"/>
                <w:sz w:val="24"/>
              </w:rPr>
              <w:t>40</w:t>
            </w:r>
          </w:p>
        </w:tc>
        <w:tc>
          <w:tcPr>
            <w:tcW w:w="212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机电中心（</w:t>
            </w:r>
            <w:r w:rsidRPr="007600B6">
              <w:rPr>
                <w:kern w:val="0"/>
                <w:sz w:val="24"/>
              </w:rPr>
              <w:t>1</w:t>
            </w:r>
            <w:r w:rsidRPr="007600B6">
              <w:rPr>
                <w:rFonts w:cs="宋体" w:hint="eastAsia"/>
                <w:kern w:val="0"/>
                <w:sz w:val="24"/>
              </w:rPr>
              <w:t>个）</w:t>
            </w:r>
          </w:p>
        </w:tc>
        <w:tc>
          <w:tcPr>
            <w:tcW w:w="4536"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left"/>
              <w:rPr>
                <w:rFonts w:ascii="宋体" w:hAnsi="宋体" w:cs="宋体"/>
                <w:kern w:val="0"/>
                <w:sz w:val="24"/>
              </w:rPr>
            </w:pPr>
            <w:r w:rsidRPr="007600B6">
              <w:rPr>
                <w:rFonts w:cs="宋体" w:hint="eastAsia"/>
                <w:kern w:val="0"/>
                <w:sz w:val="24"/>
              </w:rPr>
              <w:t>壁虎画师</w:t>
            </w:r>
          </w:p>
        </w:tc>
        <w:tc>
          <w:tcPr>
            <w:tcW w:w="1134" w:type="dxa"/>
            <w:tcBorders>
              <w:top w:val="nil"/>
              <w:left w:val="nil"/>
              <w:bottom w:val="single" w:sz="4" w:space="0" w:color="auto"/>
              <w:right w:val="single" w:sz="4" w:space="0" w:color="auto"/>
            </w:tcBorders>
            <w:shd w:val="clear" w:color="auto" w:fill="FFFFFF"/>
            <w:noWrap/>
            <w:vAlign w:val="center"/>
            <w:hideMark/>
          </w:tcPr>
          <w:p w:rsidR="000F25C5" w:rsidRPr="007600B6" w:rsidRDefault="000F25C5" w:rsidP="000F25C5">
            <w:pPr>
              <w:widowControl/>
              <w:jc w:val="center"/>
              <w:rPr>
                <w:rFonts w:ascii="宋体" w:hAnsi="宋体" w:cs="宋体"/>
                <w:kern w:val="0"/>
                <w:sz w:val="24"/>
              </w:rPr>
            </w:pPr>
            <w:r w:rsidRPr="007600B6">
              <w:rPr>
                <w:rFonts w:cs="宋体" w:hint="eastAsia"/>
                <w:kern w:val="0"/>
                <w:sz w:val="24"/>
              </w:rPr>
              <w:t>张顺</w:t>
            </w:r>
          </w:p>
        </w:tc>
      </w:tr>
    </w:tbl>
    <w:p w:rsidR="000F25C5" w:rsidRPr="007600B6" w:rsidRDefault="000F25C5" w:rsidP="000F25C5">
      <w:pPr>
        <w:widowControl/>
        <w:adjustRightInd w:val="0"/>
        <w:snapToGrid w:val="0"/>
        <w:spacing w:line="540" w:lineRule="exact"/>
        <w:jc w:val="left"/>
        <w:rPr>
          <w:rFonts w:ascii="宋体" w:hAnsi="宋体" w:cs="宋体"/>
          <w:color w:val="000000"/>
          <w:kern w:val="0"/>
          <w:sz w:val="24"/>
        </w:rPr>
      </w:pPr>
      <w:r w:rsidRPr="007600B6">
        <w:rPr>
          <w:rFonts w:ascii="仿宋_GB2312" w:eastAsia="仿宋_GB2312" w:hAnsi="宋体" w:cs="宋体" w:hint="eastAsia"/>
          <w:color w:val="000000"/>
          <w:kern w:val="0"/>
          <w:sz w:val="24"/>
        </w:rPr>
        <w:t> </w:t>
      </w:r>
    </w:p>
    <w:p w:rsidR="000F25C5" w:rsidRPr="007600B6" w:rsidRDefault="000F25C5" w:rsidP="000F25C5">
      <w:pPr>
        <w:widowControl/>
        <w:adjustRightInd w:val="0"/>
        <w:snapToGrid w:val="0"/>
        <w:spacing w:line="540" w:lineRule="exact"/>
        <w:jc w:val="left"/>
        <w:rPr>
          <w:rFonts w:ascii="宋体" w:hAnsi="宋体" w:cs="宋体"/>
          <w:color w:val="000000"/>
          <w:kern w:val="0"/>
          <w:sz w:val="24"/>
        </w:rPr>
      </w:pPr>
      <w:r w:rsidRPr="007600B6">
        <w:rPr>
          <w:rFonts w:ascii="仿宋_GB2312" w:eastAsia="仿宋_GB2312" w:hAnsi="宋体" w:cs="宋体" w:hint="eastAsia"/>
          <w:color w:val="000000"/>
          <w:kern w:val="0"/>
          <w:sz w:val="24"/>
        </w:rPr>
        <w:t> </w:t>
      </w:r>
    </w:p>
    <w:p w:rsidR="007600B6" w:rsidRDefault="000F25C5" w:rsidP="007600B6">
      <w:pPr>
        <w:widowControl/>
        <w:adjustRightInd w:val="0"/>
        <w:snapToGrid w:val="0"/>
        <w:spacing w:line="400" w:lineRule="exact"/>
        <w:ind w:leftChars="2600" w:left="5460"/>
        <w:jc w:val="center"/>
        <w:rPr>
          <w:rFonts w:ascii="宋体" w:hAnsi="宋体" w:cs="宋体" w:hint="eastAsia"/>
          <w:color w:val="000000"/>
          <w:kern w:val="0"/>
          <w:sz w:val="24"/>
        </w:rPr>
      </w:pPr>
      <w:r w:rsidRPr="007600B6">
        <w:rPr>
          <w:rFonts w:ascii="仿宋_GB2312" w:eastAsia="仿宋_GB2312" w:hAnsi="宋体" w:cs="宋体" w:hint="eastAsia"/>
          <w:color w:val="000000"/>
          <w:kern w:val="0"/>
          <w:sz w:val="24"/>
        </w:rPr>
        <w:t>福  州  大  学</w:t>
      </w:r>
    </w:p>
    <w:p w:rsidR="000F25C5" w:rsidRPr="007600B6" w:rsidRDefault="000F25C5" w:rsidP="007600B6">
      <w:pPr>
        <w:widowControl/>
        <w:adjustRightInd w:val="0"/>
        <w:snapToGrid w:val="0"/>
        <w:spacing w:line="400" w:lineRule="exact"/>
        <w:ind w:leftChars="2600" w:left="5460"/>
        <w:jc w:val="center"/>
        <w:rPr>
          <w:rFonts w:ascii="宋体" w:hAnsi="宋体" w:cs="宋体"/>
          <w:color w:val="000000"/>
          <w:kern w:val="0"/>
          <w:sz w:val="24"/>
        </w:rPr>
      </w:pPr>
      <w:r w:rsidRPr="007600B6">
        <w:rPr>
          <w:rFonts w:ascii="仿宋_GB2312" w:eastAsia="仿宋_GB2312" w:hAnsi="宋体" w:cs="宋体" w:hint="eastAsia"/>
          <w:color w:val="000000"/>
          <w:kern w:val="0"/>
          <w:sz w:val="24"/>
        </w:rPr>
        <w:t>2016</w:t>
      </w:r>
      <w:r w:rsidRPr="007600B6">
        <w:rPr>
          <w:rFonts w:ascii="仿宋_GB2312" w:eastAsia="仿宋_GB2312" w:hAnsi="宋体" w:cs="仿宋_GB2312" w:hint="eastAsia"/>
          <w:color w:val="000000"/>
          <w:kern w:val="0"/>
          <w:sz w:val="24"/>
        </w:rPr>
        <w:t>年1月12日</w:t>
      </w:r>
    </w:p>
    <w:p w:rsidR="000F25C5" w:rsidRDefault="000F25C5">
      <w:bookmarkStart w:id="0" w:name="_GoBack"/>
      <w:bookmarkEnd w:id="0"/>
    </w:p>
    <w:sectPr w:rsidR="000F25C5" w:rsidSect="00577EE2">
      <w:pgSz w:w="11906" w:h="16838"/>
      <w:pgMar w:top="1247" w:right="1418" w:bottom="1247"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5C5"/>
    <w:rsid w:val="000F25C5"/>
    <w:rsid w:val="002800F7"/>
    <w:rsid w:val="00577EE2"/>
    <w:rsid w:val="007600B6"/>
    <w:rsid w:val="00A643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4569381">
      <w:bodyDiv w:val="1"/>
      <w:marLeft w:val="0"/>
      <w:marRight w:val="0"/>
      <w:marTop w:val="0"/>
      <w:marBottom w:val="0"/>
      <w:divBdr>
        <w:top w:val="none" w:sz="0" w:space="0" w:color="auto"/>
        <w:left w:val="none" w:sz="0" w:space="0" w:color="auto"/>
        <w:bottom w:val="none" w:sz="0" w:space="0" w:color="auto"/>
        <w:right w:val="none" w:sz="0" w:space="0" w:color="auto"/>
      </w:divBdr>
      <w:divsChild>
        <w:div w:id="715591434">
          <w:marLeft w:val="0"/>
          <w:marRight w:val="0"/>
          <w:marTop w:val="0"/>
          <w:marBottom w:val="0"/>
          <w:divBdr>
            <w:top w:val="none" w:sz="0" w:space="0" w:color="auto"/>
            <w:left w:val="none" w:sz="0" w:space="0" w:color="auto"/>
            <w:bottom w:val="none" w:sz="0" w:space="0" w:color="auto"/>
            <w:right w:val="none" w:sz="0" w:space="0" w:color="auto"/>
          </w:divBdr>
          <w:divsChild>
            <w:div w:id="1543253116">
              <w:marLeft w:val="0"/>
              <w:marRight w:val="0"/>
              <w:marTop w:val="0"/>
              <w:marBottom w:val="0"/>
              <w:divBdr>
                <w:top w:val="none" w:sz="0" w:space="0" w:color="auto"/>
                <w:left w:val="none" w:sz="0" w:space="0" w:color="auto"/>
                <w:bottom w:val="none" w:sz="0" w:space="0" w:color="auto"/>
                <w:right w:val="none" w:sz="0" w:space="0" w:color="auto"/>
              </w:divBdr>
              <w:divsChild>
                <w:div w:id="1537307585">
                  <w:marLeft w:val="0"/>
                  <w:marRight w:val="0"/>
                  <w:marTop w:val="75"/>
                  <w:marBottom w:val="0"/>
                  <w:divBdr>
                    <w:top w:val="none" w:sz="0" w:space="0" w:color="auto"/>
                    <w:left w:val="none" w:sz="0" w:space="0" w:color="auto"/>
                    <w:bottom w:val="none" w:sz="0" w:space="0" w:color="auto"/>
                    <w:right w:val="none" w:sz="0" w:space="0" w:color="auto"/>
                  </w:divBdr>
                  <w:divsChild>
                    <w:div w:id="4133597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214</Words>
  <Characters>1225</Characters>
  <Application>Microsoft Office Word</Application>
  <DocSecurity>0</DocSecurity>
  <Lines>10</Lines>
  <Paragraphs>2</Paragraphs>
  <ScaleCrop>false</ScaleCrop>
  <Company>Microsoft</Company>
  <LinksUpToDate>false</LinksUpToDate>
  <CharactersWithSpaces>1437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2016-03-31T02:05:00Z</dcterms:created>
  <dcterms:modified xsi:type="dcterms:W3CDTF">2016-04-01T06:02:00Z</dcterms:modified>
</cp:coreProperties>
</file>