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0EB" w:rsidRPr="00780EE0" w:rsidRDefault="00780EE0">
      <w:pPr>
        <w:rPr>
          <w:rFonts w:ascii="宋体" w:hAnsi="宋体" w:hint="eastAsia"/>
          <w:b/>
          <w:bCs/>
          <w:color w:val="000000"/>
          <w:szCs w:val="21"/>
        </w:rPr>
      </w:pPr>
      <w:r w:rsidRPr="00780EE0">
        <w:rPr>
          <w:rFonts w:ascii="宋体" w:hAnsi="宋体" w:hint="eastAsia"/>
          <w:b/>
          <w:bCs/>
          <w:color w:val="000000"/>
          <w:szCs w:val="21"/>
        </w:rPr>
        <w:t>关于开展第十批“福州大学本科高等教育教学改革工程”立项项目结题验收工作的通知</w:t>
      </w:r>
    </w:p>
    <w:p w:rsidR="00780EE0" w:rsidRPr="00780EE0" w:rsidRDefault="00780EE0">
      <w:pPr>
        <w:rPr>
          <w:rFonts w:ascii="宋体" w:hAnsi="宋体" w:hint="eastAsia"/>
          <w:b/>
          <w:bCs/>
          <w:color w:val="000000"/>
          <w:szCs w:val="21"/>
        </w:rPr>
      </w:pPr>
    </w:p>
    <w:p w:rsidR="00780EE0" w:rsidRPr="00780EE0" w:rsidRDefault="00780EE0" w:rsidP="00780EE0">
      <w:pPr>
        <w:widowControl/>
        <w:spacing w:line="540" w:lineRule="atLeast"/>
        <w:jc w:val="center"/>
        <w:rPr>
          <w:rFonts w:ascii="宋体" w:hAnsi="宋体" w:cs="宋体"/>
          <w:color w:val="000000"/>
          <w:kern w:val="0"/>
          <w:szCs w:val="21"/>
        </w:rPr>
      </w:pPr>
      <w:proofErr w:type="gramStart"/>
      <w:r w:rsidRPr="00780EE0">
        <w:rPr>
          <w:rFonts w:ascii="宋体" w:hAnsi="宋体" w:cs="宋体"/>
          <w:color w:val="000000"/>
          <w:spacing w:val="-6"/>
          <w:kern w:val="0"/>
          <w:szCs w:val="21"/>
        </w:rPr>
        <w:t>校教〔2019〕</w:t>
      </w:r>
      <w:proofErr w:type="gramEnd"/>
      <w:r w:rsidRPr="00780EE0">
        <w:rPr>
          <w:rFonts w:ascii="宋体" w:hAnsi="宋体" w:cs="宋体"/>
          <w:color w:val="000000"/>
          <w:spacing w:val="-6"/>
          <w:kern w:val="0"/>
          <w:szCs w:val="21"/>
        </w:rPr>
        <w:t>69号</w:t>
      </w:r>
    </w:p>
    <w:p w:rsidR="00780EE0" w:rsidRPr="00780EE0" w:rsidRDefault="00780EE0" w:rsidP="00780EE0">
      <w:pPr>
        <w:widowControl/>
        <w:spacing w:line="560" w:lineRule="atLeast"/>
        <w:jc w:val="left"/>
        <w:rPr>
          <w:rFonts w:ascii="宋体" w:hAnsi="宋体" w:cs="宋体"/>
          <w:color w:val="000000"/>
          <w:kern w:val="0"/>
          <w:szCs w:val="21"/>
        </w:rPr>
      </w:pPr>
      <w:r w:rsidRPr="00780EE0">
        <w:rPr>
          <w:rFonts w:ascii="宋体" w:hAnsi="宋体" w:cs="宋体"/>
          <w:color w:val="000000"/>
          <w:kern w:val="0"/>
          <w:szCs w:val="21"/>
        </w:rPr>
        <w:t>各学院、各单位：</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为全面了解和掌握项目的立项研究情况，巩固、整合和优化已取得的成果，并从中挖掘一批集创新性、实践性、特色性于一体的改革成果，经研究，决定开展第十批“福州大学本科高等教育教学改革工程”项目结题验收工作，现将有关事项通知如下：</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b/>
          <w:bCs/>
          <w:color w:val="000000"/>
          <w:kern w:val="0"/>
          <w:szCs w:val="21"/>
        </w:rPr>
        <w:t>一、结题验收范围</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第十批“福州大学本科高等教</w:t>
      </w:r>
      <w:bookmarkStart w:id="0" w:name="_GoBack"/>
      <w:bookmarkEnd w:id="0"/>
      <w:r w:rsidRPr="00780EE0">
        <w:rPr>
          <w:rFonts w:ascii="宋体" w:hAnsi="宋体" w:cs="宋体"/>
          <w:color w:val="000000"/>
          <w:kern w:val="0"/>
          <w:szCs w:val="21"/>
        </w:rPr>
        <w:t>育教学改革工程”立项项目，具体名单附后。</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b/>
          <w:bCs/>
          <w:color w:val="000000"/>
          <w:kern w:val="0"/>
          <w:szCs w:val="21"/>
        </w:rPr>
        <w:t>二、结题审查内容</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对照项目立项申请书确定的总体建设目标和研究内容审查总体建设任务和预期成果的完成情况、成果推广应用的</w:t>
      </w:r>
      <w:proofErr w:type="gramStart"/>
      <w:r w:rsidRPr="00780EE0">
        <w:rPr>
          <w:rFonts w:ascii="宋体" w:hAnsi="宋体" w:cs="宋体"/>
          <w:color w:val="000000"/>
          <w:kern w:val="0"/>
          <w:szCs w:val="21"/>
        </w:rPr>
        <w:t>幅射</w:t>
      </w:r>
      <w:proofErr w:type="gramEnd"/>
      <w:r w:rsidRPr="00780EE0">
        <w:rPr>
          <w:rFonts w:ascii="宋体" w:hAnsi="宋体" w:cs="宋体"/>
          <w:color w:val="000000"/>
          <w:kern w:val="0"/>
          <w:szCs w:val="21"/>
        </w:rPr>
        <w:t>范围及其在教学实践中的反馈效果、项目经费的使用情况等。</w:t>
      </w:r>
    </w:p>
    <w:p w:rsidR="00780EE0" w:rsidRPr="00780EE0" w:rsidRDefault="00780EE0" w:rsidP="00780EE0">
      <w:pPr>
        <w:widowControl/>
        <w:spacing w:line="560" w:lineRule="atLeast"/>
        <w:ind w:firstLine="480"/>
        <w:jc w:val="left"/>
        <w:rPr>
          <w:rFonts w:ascii="宋体" w:hAnsi="宋体" w:cs="宋体"/>
          <w:color w:val="000000"/>
          <w:kern w:val="0"/>
          <w:szCs w:val="21"/>
        </w:rPr>
      </w:pPr>
      <w:r w:rsidRPr="00780EE0">
        <w:rPr>
          <w:rFonts w:ascii="宋体" w:hAnsi="宋体" w:cs="宋体"/>
          <w:color w:val="000000"/>
          <w:kern w:val="0"/>
          <w:szCs w:val="21"/>
        </w:rPr>
        <w:t> </w:t>
      </w:r>
      <w:r w:rsidRPr="00780EE0">
        <w:rPr>
          <w:rFonts w:ascii="宋体" w:hAnsi="宋体" w:cs="宋体"/>
          <w:b/>
          <w:bCs/>
          <w:color w:val="000000"/>
          <w:kern w:val="0"/>
          <w:szCs w:val="21"/>
        </w:rPr>
        <w:t>三、结题审查程序</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1.项目负责人向所在单位提交以下材料：（1）《福州大学教学改革立项项目结题报告书》一份；（2）项目研究总结一份（不少于4000字）；（3）项目研究成果佐证材料。主要包括：项目实施方案、教材、制度文件、实验室或平台建设成果图、相关奖励或报道、科研论文、专著等。以上材料装订成册，并经过学院或单位审查后加盖公章。</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2.项目所在单位</w:t>
      </w:r>
      <w:r w:rsidRPr="00780EE0">
        <w:rPr>
          <w:rFonts w:ascii="宋体" w:hAnsi="宋体" w:cs="宋体"/>
          <w:color w:val="000000"/>
          <w:spacing w:val="-6"/>
          <w:kern w:val="0"/>
          <w:szCs w:val="21"/>
        </w:rPr>
        <w:t>应成立3人以上的检评小组，对本单位的项目进行评审,给出明确的检评意见</w:t>
      </w:r>
      <w:r w:rsidRPr="00780EE0">
        <w:rPr>
          <w:rFonts w:ascii="宋体" w:hAnsi="宋体" w:cs="宋体"/>
          <w:color w:val="000000"/>
          <w:kern w:val="0"/>
          <w:szCs w:val="21"/>
        </w:rPr>
        <w:t>（优、良、合格、不合格），并于11月8日前将有关材料（结题报告书、项目总结及有关附件、学院结题情况汇总表）报教务处教研科，电子版汇总后发至：jyk@fzu.edu.cn（文件名为：第十批校教改项目结题—**学院）。</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3.因研究内容具有周期性、独特性等原因导致研究成果尚未达到预期目标的可申请延期，延期时间不得超过一年。申请延期的项目负责人一年内不得申报新的教改项目。</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t>教务处不接受个人直接提交的结题申请。</w:t>
      </w:r>
    </w:p>
    <w:p w:rsidR="00780EE0" w:rsidRPr="00780EE0" w:rsidRDefault="00780EE0" w:rsidP="00780EE0">
      <w:pPr>
        <w:widowControl/>
        <w:spacing w:line="560" w:lineRule="atLeast"/>
        <w:ind w:firstLine="640"/>
        <w:jc w:val="left"/>
        <w:rPr>
          <w:rFonts w:ascii="宋体" w:hAnsi="宋体" w:cs="宋体"/>
          <w:color w:val="000000"/>
          <w:kern w:val="0"/>
          <w:szCs w:val="21"/>
        </w:rPr>
      </w:pPr>
      <w:r w:rsidRPr="00780EE0">
        <w:rPr>
          <w:rFonts w:ascii="宋体" w:hAnsi="宋体" w:cs="宋体"/>
          <w:color w:val="000000"/>
          <w:kern w:val="0"/>
          <w:szCs w:val="21"/>
        </w:rPr>
        <w:lastRenderedPageBreak/>
        <w:t> 附件：1、</w:t>
      </w:r>
      <w:hyperlink r:id="rId5" w:history="1">
        <w:r w:rsidRPr="00780EE0">
          <w:rPr>
            <w:rFonts w:ascii="宋体" w:hAnsi="宋体" w:cs="宋体"/>
            <w:color w:val="0000FF"/>
            <w:kern w:val="0"/>
            <w:szCs w:val="21"/>
            <w:u w:val="single"/>
          </w:rPr>
          <w:t>第十批“福州大学本科高等教育教学改革工程”立项结题名单</w:t>
        </w:r>
      </w:hyperlink>
    </w:p>
    <w:p w:rsidR="00780EE0" w:rsidRPr="00780EE0" w:rsidRDefault="00780EE0" w:rsidP="00780EE0">
      <w:pPr>
        <w:widowControl/>
        <w:spacing w:line="560" w:lineRule="atLeast"/>
        <w:jc w:val="left"/>
        <w:rPr>
          <w:rFonts w:ascii="宋体" w:hAnsi="宋体" w:cs="宋体"/>
          <w:color w:val="000000"/>
          <w:kern w:val="0"/>
          <w:szCs w:val="21"/>
        </w:rPr>
      </w:pPr>
      <w:r w:rsidRPr="00780EE0">
        <w:rPr>
          <w:rFonts w:ascii="宋体" w:hAnsi="宋体" w:cs="宋体"/>
          <w:color w:val="000000"/>
          <w:kern w:val="0"/>
          <w:szCs w:val="21"/>
        </w:rPr>
        <w:t>       2、</w:t>
      </w:r>
      <w:hyperlink r:id="rId6" w:history="1">
        <w:r w:rsidRPr="00780EE0">
          <w:rPr>
            <w:rFonts w:ascii="宋体" w:hAnsi="宋体" w:cs="宋体"/>
            <w:color w:val="0000FF"/>
            <w:kern w:val="0"/>
            <w:szCs w:val="21"/>
            <w:u w:val="single"/>
          </w:rPr>
          <w:t>福州大学教学改革立项项目结题报告书</w:t>
        </w:r>
      </w:hyperlink>
    </w:p>
    <w:p w:rsidR="00780EE0" w:rsidRPr="00780EE0" w:rsidRDefault="00780EE0" w:rsidP="00780EE0">
      <w:pPr>
        <w:widowControl/>
        <w:spacing w:line="560" w:lineRule="atLeast"/>
        <w:jc w:val="left"/>
        <w:rPr>
          <w:rFonts w:ascii="宋体" w:hAnsi="宋体" w:cs="宋体"/>
          <w:color w:val="000000"/>
          <w:kern w:val="0"/>
          <w:szCs w:val="21"/>
        </w:rPr>
      </w:pPr>
      <w:r w:rsidRPr="00780EE0">
        <w:rPr>
          <w:rFonts w:ascii="宋体" w:hAnsi="宋体" w:cs="宋体"/>
          <w:color w:val="000000"/>
          <w:kern w:val="0"/>
          <w:szCs w:val="21"/>
        </w:rPr>
        <w:t>       3、</w:t>
      </w:r>
      <w:hyperlink r:id="rId7" w:history="1">
        <w:r w:rsidRPr="00780EE0">
          <w:rPr>
            <w:rFonts w:ascii="宋体" w:hAnsi="宋体" w:cs="宋体"/>
            <w:color w:val="0000FF"/>
            <w:kern w:val="0"/>
            <w:szCs w:val="21"/>
            <w:u w:val="single"/>
          </w:rPr>
          <w:t>项目延期申请表</w:t>
        </w:r>
      </w:hyperlink>
    </w:p>
    <w:p w:rsidR="00780EE0" w:rsidRPr="00780EE0" w:rsidRDefault="00780EE0" w:rsidP="003552E6">
      <w:pPr>
        <w:widowControl/>
        <w:spacing w:line="560" w:lineRule="atLeast"/>
        <w:ind w:firstLineChars="700" w:firstLine="1470"/>
        <w:jc w:val="left"/>
        <w:rPr>
          <w:rFonts w:ascii="宋体" w:hAnsi="宋体" w:cs="宋体"/>
          <w:color w:val="000000"/>
          <w:kern w:val="0"/>
          <w:szCs w:val="21"/>
        </w:rPr>
      </w:pPr>
      <w:r w:rsidRPr="00780EE0">
        <w:rPr>
          <w:rFonts w:ascii="宋体" w:hAnsi="宋体" w:cs="宋体"/>
          <w:color w:val="000000"/>
          <w:kern w:val="0"/>
          <w:szCs w:val="21"/>
        </w:rPr>
        <w:t>4、</w:t>
      </w:r>
      <w:hyperlink r:id="rId8" w:history="1">
        <w:r w:rsidRPr="00780EE0">
          <w:rPr>
            <w:rFonts w:ascii="宋体" w:hAnsi="宋体" w:cs="宋体"/>
            <w:color w:val="0000FF"/>
            <w:kern w:val="0"/>
            <w:szCs w:val="21"/>
            <w:u w:val="single"/>
          </w:rPr>
          <w:t>项目结题情况汇总表</w:t>
        </w:r>
      </w:hyperlink>
    </w:p>
    <w:p w:rsidR="00780EE0" w:rsidRPr="00780EE0" w:rsidRDefault="00780EE0" w:rsidP="00780EE0">
      <w:pPr>
        <w:widowControl/>
        <w:spacing w:line="560" w:lineRule="atLeast"/>
        <w:jc w:val="left"/>
        <w:rPr>
          <w:rFonts w:ascii="宋体" w:hAnsi="宋体" w:cs="宋体"/>
          <w:color w:val="000000"/>
          <w:kern w:val="0"/>
          <w:szCs w:val="21"/>
        </w:rPr>
      </w:pPr>
      <w:r w:rsidRPr="00780EE0">
        <w:rPr>
          <w:rFonts w:ascii="宋体" w:hAnsi="宋体" w:cs="宋体"/>
          <w:color w:val="000000"/>
          <w:kern w:val="0"/>
          <w:szCs w:val="21"/>
        </w:rPr>
        <w:t> </w:t>
      </w:r>
    </w:p>
    <w:p w:rsidR="00780EE0" w:rsidRPr="00780EE0" w:rsidRDefault="00780EE0" w:rsidP="00780EE0">
      <w:pPr>
        <w:widowControl/>
        <w:spacing w:line="560" w:lineRule="atLeast"/>
        <w:ind w:firstLine="6240"/>
        <w:jc w:val="right"/>
        <w:rPr>
          <w:rFonts w:ascii="宋体" w:hAnsi="宋体" w:cs="宋体"/>
          <w:color w:val="000000"/>
          <w:kern w:val="0"/>
          <w:szCs w:val="21"/>
        </w:rPr>
      </w:pPr>
      <w:r w:rsidRPr="00780EE0">
        <w:rPr>
          <w:rFonts w:ascii="宋体" w:hAnsi="宋体" w:cs="宋体"/>
          <w:color w:val="000000"/>
          <w:kern w:val="0"/>
          <w:szCs w:val="21"/>
        </w:rPr>
        <w:t>福州大学教务处</w:t>
      </w:r>
    </w:p>
    <w:p w:rsidR="00780EE0" w:rsidRPr="00780EE0" w:rsidRDefault="00780EE0" w:rsidP="00780EE0">
      <w:pPr>
        <w:widowControl/>
        <w:spacing w:line="560" w:lineRule="atLeast"/>
        <w:ind w:firstLine="640"/>
        <w:jc w:val="right"/>
        <w:rPr>
          <w:rFonts w:ascii="宋体" w:hAnsi="宋体" w:cs="宋体" w:hint="eastAsia"/>
          <w:color w:val="000000"/>
          <w:kern w:val="0"/>
          <w:szCs w:val="21"/>
        </w:rPr>
      </w:pPr>
      <w:r w:rsidRPr="00780EE0">
        <w:rPr>
          <w:rFonts w:ascii="宋体" w:hAnsi="宋体" w:cs="宋体"/>
          <w:color w:val="000000"/>
          <w:kern w:val="0"/>
          <w:szCs w:val="21"/>
        </w:rPr>
        <w:t>2019年10月</w:t>
      </w:r>
      <w:r>
        <w:rPr>
          <w:rFonts w:ascii="宋体" w:hAnsi="宋体" w:cs="宋体" w:hint="eastAsia"/>
          <w:color w:val="000000"/>
          <w:kern w:val="0"/>
          <w:szCs w:val="21"/>
        </w:rPr>
        <w:t>23日</w:t>
      </w:r>
    </w:p>
    <w:p w:rsidR="00780EE0" w:rsidRPr="00780EE0" w:rsidRDefault="00780EE0">
      <w:pPr>
        <w:rPr>
          <w:rFonts w:ascii="宋体" w:hAnsi="宋体" w:hint="eastAsia"/>
          <w:b/>
          <w:bCs/>
          <w:color w:val="000000"/>
          <w:szCs w:val="21"/>
        </w:rPr>
      </w:pPr>
    </w:p>
    <w:p w:rsidR="00780EE0" w:rsidRPr="00780EE0" w:rsidRDefault="00780EE0">
      <w:pPr>
        <w:rPr>
          <w:rFonts w:ascii="宋体" w:hAnsi="宋体" w:hint="eastAsia"/>
          <w:b/>
          <w:bCs/>
          <w:color w:val="000000"/>
          <w:szCs w:val="21"/>
        </w:rPr>
      </w:pPr>
    </w:p>
    <w:p w:rsidR="00780EE0" w:rsidRPr="00780EE0" w:rsidRDefault="00780EE0">
      <w:pPr>
        <w:rPr>
          <w:rFonts w:ascii="宋体" w:hAnsi="宋体"/>
          <w:szCs w:val="21"/>
        </w:rPr>
      </w:pPr>
    </w:p>
    <w:sectPr w:rsidR="00780EE0" w:rsidRPr="00780E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931"/>
    <w:rsid w:val="003552E6"/>
    <w:rsid w:val="005560EB"/>
    <w:rsid w:val="00780EE0"/>
    <w:rsid w:val="00D82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0E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80E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659067">
      <w:bodyDiv w:val="1"/>
      <w:marLeft w:val="0"/>
      <w:marRight w:val="0"/>
      <w:marTop w:val="0"/>
      <w:marBottom w:val="0"/>
      <w:divBdr>
        <w:top w:val="none" w:sz="0" w:space="0" w:color="auto"/>
        <w:left w:val="none" w:sz="0" w:space="0" w:color="auto"/>
        <w:bottom w:val="none" w:sz="0" w:space="0" w:color="auto"/>
        <w:right w:val="none" w:sz="0" w:space="0" w:color="auto"/>
      </w:divBdr>
      <w:divsChild>
        <w:div w:id="1794594627">
          <w:marLeft w:val="0"/>
          <w:marRight w:val="0"/>
          <w:marTop w:val="0"/>
          <w:marBottom w:val="0"/>
          <w:divBdr>
            <w:top w:val="none" w:sz="0" w:space="0" w:color="auto"/>
            <w:left w:val="none" w:sz="0" w:space="0" w:color="auto"/>
            <w:bottom w:val="none" w:sz="0" w:space="0" w:color="auto"/>
            <w:right w:val="none" w:sz="0" w:space="0" w:color="auto"/>
          </w:divBdr>
          <w:divsChild>
            <w:div w:id="1069156429">
              <w:marLeft w:val="0"/>
              <w:marRight w:val="0"/>
              <w:marTop w:val="0"/>
              <w:marBottom w:val="0"/>
              <w:divBdr>
                <w:top w:val="none" w:sz="0" w:space="0" w:color="auto"/>
                <w:left w:val="none" w:sz="0" w:space="0" w:color="auto"/>
                <w:bottom w:val="none" w:sz="0" w:space="0" w:color="auto"/>
                <w:right w:val="none" w:sz="0" w:space="0" w:color="auto"/>
              </w:divBdr>
              <w:divsChild>
                <w:div w:id="1368750700">
                  <w:marLeft w:val="0"/>
                  <w:marRight w:val="0"/>
                  <w:marTop w:val="75"/>
                  <w:marBottom w:val="0"/>
                  <w:divBdr>
                    <w:top w:val="none" w:sz="0" w:space="0" w:color="auto"/>
                    <w:left w:val="none" w:sz="0" w:space="0" w:color="auto"/>
                    <w:bottom w:val="none" w:sz="0" w:space="0" w:color="auto"/>
                    <w:right w:val="none" w:sz="0" w:space="0" w:color="auto"/>
                  </w:divBdr>
                  <w:divsChild>
                    <w:div w:id="751506015">
                      <w:marLeft w:val="0"/>
                      <w:marRight w:val="0"/>
                      <w:marTop w:val="75"/>
                      <w:marBottom w:val="0"/>
                      <w:divBdr>
                        <w:top w:val="none" w:sz="0" w:space="0" w:color="auto"/>
                        <w:left w:val="none" w:sz="0" w:space="0" w:color="auto"/>
                        <w:bottom w:val="none" w:sz="0" w:space="0" w:color="auto"/>
                        <w:right w:val="none" w:sz="0" w:space="0" w:color="auto"/>
                      </w:divBdr>
                      <w:divsChild>
                        <w:div w:id="1789161228">
                          <w:marLeft w:val="0"/>
                          <w:marRight w:val="0"/>
                          <w:marTop w:val="0"/>
                          <w:marBottom w:val="0"/>
                          <w:divBdr>
                            <w:top w:val="none" w:sz="0" w:space="0" w:color="auto"/>
                            <w:left w:val="none" w:sz="0" w:space="0" w:color="auto"/>
                            <w:bottom w:val="none" w:sz="0" w:space="0" w:color="auto"/>
                            <w:right w:val="none" w:sz="0" w:space="0" w:color="auto"/>
                          </w:divBdr>
                        </w:div>
                        <w:div w:id="929964800">
                          <w:marLeft w:val="0"/>
                          <w:marRight w:val="0"/>
                          <w:marTop w:val="0"/>
                          <w:marBottom w:val="0"/>
                          <w:divBdr>
                            <w:top w:val="none" w:sz="0" w:space="0" w:color="auto"/>
                            <w:left w:val="none" w:sz="0" w:space="0" w:color="auto"/>
                            <w:bottom w:val="none" w:sz="0" w:space="0" w:color="auto"/>
                            <w:right w:val="none" w:sz="0" w:space="0" w:color="auto"/>
                          </w:divBdr>
                        </w:div>
                        <w:div w:id="915356168">
                          <w:marLeft w:val="0"/>
                          <w:marRight w:val="0"/>
                          <w:marTop w:val="0"/>
                          <w:marBottom w:val="0"/>
                          <w:divBdr>
                            <w:top w:val="none" w:sz="0" w:space="0" w:color="auto"/>
                            <w:left w:val="none" w:sz="0" w:space="0" w:color="auto"/>
                            <w:bottom w:val="none" w:sz="0" w:space="0" w:color="auto"/>
                            <w:right w:val="none" w:sz="0" w:space="0" w:color="auto"/>
                          </w:divBdr>
                        </w:div>
                        <w:div w:id="1569075026">
                          <w:marLeft w:val="0"/>
                          <w:marRight w:val="0"/>
                          <w:marTop w:val="0"/>
                          <w:marBottom w:val="0"/>
                          <w:divBdr>
                            <w:top w:val="none" w:sz="0" w:space="0" w:color="auto"/>
                            <w:left w:val="none" w:sz="0" w:space="0" w:color="auto"/>
                            <w:bottom w:val="none" w:sz="0" w:space="0" w:color="auto"/>
                            <w:right w:val="none" w:sz="0" w:space="0" w:color="auto"/>
                          </w:divBdr>
                        </w:div>
                        <w:div w:id="1899127970">
                          <w:marLeft w:val="0"/>
                          <w:marRight w:val="0"/>
                          <w:marTop w:val="0"/>
                          <w:marBottom w:val="0"/>
                          <w:divBdr>
                            <w:top w:val="none" w:sz="0" w:space="0" w:color="auto"/>
                            <w:left w:val="none" w:sz="0" w:space="0" w:color="auto"/>
                            <w:bottom w:val="none" w:sz="0" w:space="0" w:color="auto"/>
                            <w:right w:val="none" w:sz="0" w:space="0" w:color="auto"/>
                          </w:divBdr>
                        </w:div>
                        <w:div w:id="806312868">
                          <w:marLeft w:val="0"/>
                          <w:marRight w:val="0"/>
                          <w:marTop w:val="0"/>
                          <w:marBottom w:val="0"/>
                          <w:divBdr>
                            <w:top w:val="none" w:sz="0" w:space="0" w:color="auto"/>
                            <w:left w:val="none" w:sz="0" w:space="0" w:color="auto"/>
                            <w:bottom w:val="none" w:sz="0" w:space="0" w:color="auto"/>
                            <w:right w:val="none" w:sz="0" w:space="0" w:color="auto"/>
                          </w:divBdr>
                        </w:div>
                        <w:div w:id="1471942222">
                          <w:marLeft w:val="0"/>
                          <w:marRight w:val="0"/>
                          <w:marTop w:val="0"/>
                          <w:marBottom w:val="0"/>
                          <w:divBdr>
                            <w:top w:val="none" w:sz="0" w:space="0" w:color="auto"/>
                            <w:left w:val="none" w:sz="0" w:space="0" w:color="auto"/>
                            <w:bottom w:val="none" w:sz="0" w:space="0" w:color="auto"/>
                            <w:right w:val="none" w:sz="0" w:space="0" w:color="auto"/>
                          </w:divBdr>
                        </w:div>
                        <w:div w:id="1188836114">
                          <w:marLeft w:val="0"/>
                          <w:marRight w:val="0"/>
                          <w:marTop w:val="0"/>
                          <w:marBottom w:val="0"/>
                          <w:divBdr>
                            <w:top w:val="none" w:sz="0" w:space="0" w:color="auto"/>
                            <w:left w:val="none" w:sz="0" w:space="0" w:color="auto"/>
                            <w:bottom w:val="none" w:sz="0" w:space="0" w:color="auto"/>
                            <w:right w:val="none" w:sz="0" w:space="0" w:color="auto"/>
                          </w:divBdr>
                        </w:div>
                        <w:div w:id="1318220649">
                          <w:marLeft w:val="0"/>
                          <w:marRight w:val="0"/>
                          <w:marTop w:val="0"/>
                          <w:marBottom w:val="0"/>
                          <w:divBdr>
                            <w:top w:val="none" w:sz="0" w:space="0" w:color="auto"/>
                            <w:left w:val="none" w:sz="0" w:space="0" w:color="auto"/>
                            <w:bottom w:val="none" w:sz="0" w:space="0" w:color="auto"/>
                            <w:right w:val="none" w:sz="0" w:space="0" w:color="auto"/>
                          </w:divBdr>
                        </w:div>
                        <w:div w:id="1068070785">
                          <w:marLeft w:val="21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fzu.edu.cn/upload/file/20191023151238678.doc" TargetMode="External"/><Relationship Id="rId3" Type="http://schemas.openxmlformats.org/officeDocument/2006/relationships/settings" Target="settings.xml"/><Relationship Id="rId7" Type="http://schemas.openxmlformats.org/officeDocument/2006/relationships/hyperlink" Target="http://info.fzu.edu.cn/upload/file/20191023151229178.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fo.fzu.edu.cn/upload/file/2019102315122140.doc" TargetMode="External"/><Relationship Id="rId5" Type="http://schemas.openxmlformats.org/officeDocument/2006/relationships/hyperlink" Target="http://info.fzu.edu.cn/upload/file/2019102315214338.xl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167</Words>
  <Characters>952</Characters>
  <Application>Microsoft Office Word</Application>
  <DocSecurity>0</DocSecurity>
  <Lines>7</Lines>
  <Paragraphs>2</Paragraphs>
  <ScaleCrop>false</ScaleCrop>
  <Company>微软中国</Company>
  <LinksUpToDate>false</LinksUpToDate>
  <CharactersWithSpaces>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2019-10-23T09:18:00Z</dcterms:created>
  <dcterms:modified xsi:type="dcterms:W3CDTF">2019-10-23T09:20:00Z</dcterms:modified>
</cp:coreProperties>
</file>